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A6B" w:rsidRPr="00CD27DD" w:rsidRDefault="00DF5352" w:rsidP="00A66A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7DD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DF5352" w:rsidRDefault="00DF5352" w:rsidP="00A66A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модернизации казахстанского образования во многом зависит от степени использования объективных данных, полученных в рамках мониторинговых исследований и оценочных технологий.                  Огромный массив полученной информации позволяет соотносить планируемые и достигнутые результаты, выявлять наиболее существенные проблемы, требующие решения. Результаты таких исследований становятся ориентирами для корректировки направлений проводимых реформ и прогнозирования состояния образования на ближайшие годы.                      Высокий уровень знаний школьников в области математики и естествознания рассматриваются многими странами мира как показатель конкурентоспособности страны в сфере фундаментальных наук и новейших технологий.</w:t>
      </w:r>
    </w:p>
    <w:p w:rsidR="00DF5352" w:rsidRDefault="00DF5352" w:rsidP="00A66A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Казахстана в международных сравнительных исследованиях качества</w:t>
      </w:r>
      <w:r w:rsidR="003A17DA">
        <w:rPr>
          <w:rFonts w:ascii="Times New Roman" w:hAnsi="Times New Roman" w:cs="Times New Roman"/>
          <w:sz w:val="28"/>
          <w:szCs w:val="28"/>
        </w:rPr>
        <w:t xml:space="preserve"> образования имеет стратегическое значение для развития образования в стране. В качестве целевых </w:t>
      </w:r>
      <w:proofErr w:type="gramStart"/>
      <w:r w:rsidR="003A17DA">
        <w:rPr>
          <w:rFonts w:ascii="Times New Roman" w:hAnsi="Times New Roman" w:cs="Times New Roman"/>
          <w:sz w:val="28"/>
          <w:szCs w:val="28"/>
        </w:rPr>
        <w:t>индикаторов Государственной программы развития образова</w:t>
      </w:r>
      <w:r w:rsidR="00D6472F">
        <w:rPr>
          <w:rFonts w:ascii="Times New Roman" w:hAnsi="Times New Roman" w:cs="Times New Roman"/>
          <w:sz w:val="28"/>
          <w:szCs w:val="28"/>
        </w:rPr>
        <w:t>ния Республики</w:t>
      </w:r>
      <w:proofErr w:type="gramEnd"/>
      <w:r w:rsidR="00D6472F">
        <w:rPr>
          <w:rFonts w:ascii="Times New Roman" w:hAnsi="Times New Roman" w:cs="Times New Roman"/>
          <w:sz w:val="28"/>
          <w:szCs w:val="28"/>
        </w:rPr>
        <w:t xml:space="preserve"> Казахстан на 2020 – 2025</w:t>
      </w:r>
      <w:r w:rsidR="003A17DA">
        <w:rPr>
          <w:rFonts w:ascii="Times New Roman" w:hAnsi="Times New Roman" w:cs="Times New Roman"/>
          <w:sz w:val="28"/>
          <w:szCs w:val="28"/>
        </w:rPr>
        <w:t xml:space="preserve"> годы обозначены позиции страны по итогам участия в международных исследованиях качества образования </w:t>
      </w:r>
      <w:r w:rsidR="003A17DA" w:rsidRPr="003A17DA">
        <w:rPr>
          <w:rFonts w:ascii="Times New Roman" w:hAnsi="Times New Roman" w:cs="Times New Roman"/>
          <w:sz w:val="28"/>
          <w:szCs w:val="28"/>
        </w:rPr>
        <w:t>(</w:t>
      </w:r>
      <w:r w:rsidR="003A17DA">
        <w:rPr>
          <w:rFonts w:ascii="Times New Roman" w:hAnsi="Times New Roman" w:cs="Times New Roman"/>
          <w:sz w:val="28"/>
          <w:szCs w:val="28"/>
          <w:lang w:val="en-US"/>
        </w:rPr>
        <w:t>TIMSS</w:t>
      </w:r>
      <w:r w:rsidR="003A17DA" w:rsidRPr="003A17DA">
        <w:rPr>
          <w:rFonts w:ascii="Times New Roman" w:hAnsi="Times New Roman" w:cs="Times New Roman"/>
          <w:sz w:val="28"/>
          <w:szCs w:val="28"/>
        </w:rPr>
        <w:t>..</w:t>
      </w:r>
      <w:r w:rsidR="003A17DA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="003A17DA" w:rsidRPr="003A17DA">
        <w:rPr>
          <w:rFonts w:ascii="Times New Roman" w:hAnsi="Times New Roman" w:cs="Times New Roman"/>
          <w:sz w:val="28"/>
          <w:szCs w:val="28"/>
        </w:rPr>
        <w:t>.</w:t>
      </w:r>
      <w:r w:rsidR="003A17DA">
        <w:rPr>
          <w:rFonts w:ascii="Times New Roman" w:hAnsi="Times New Roman" w:cs="Times New Roman"/>
          <w:sz w:val="28"/>
          <w:szCs w:val="28"/>
          <w:lang w:val="en-US"/>
        </w:rPr>
        <w:t>PIRLS</w:t>
      </w:r>
      <w:r w:rsidR="003A17DA" w:rsidRPr="003A17DA">
        <w:rPr>
          <w:rFonts w:ascii="Times New Roman" w:hAnsi="Times New Roman" w:cs="Times New Roman"/>
          <w:sz w:val="28"/>
          <w:szCs w:val="28"/>
        </w:rPr>
        <w:t>)</w:t>
      </w:r>
      <w:r w:rsidR="003A17DA">
        <w:rPr>
          <w:rFonts w:ascii="Times New Roman" w:hAnsi="Times New Roman" w:cs="Times New Roman"/>
          <w:sz w:val="28"/>
          <w:szCs w:val="28"/>
        </w:rPr>
        <w:t>.</w:t>
      </w:r>
    </w:p>
    <w:p w:rsidR="0079026A" w:rsidRDefault="003A17DA" w:rsidP="00A66A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Использование новейших технологий педагогических измерений, разработанных ведущими экспертами мира в области оценки качества образовательных достижений, позволяет с наибольшим экономическим эффектом создать в Казахстане систему мониторинга качества образования на уровне мировых стандартов. В данном методическом пособии наряду с информацией о международном исследовании </w:t>
      </w:r>
      <w:r>
        <w:rPr>
          <w:rFonts w:ascii="Times New Roman" w:hAnsi="Times New Roman" w:cs="Times New Roman"/>
          <w:sz w:val="28"/>
          <w:szCs w:val="28"/>
          <w:lang w:val="en-US"/>
        </w:rPr>
        <w:t>TIMSS</w:t>
      </w:r>
      <w:r>
        <w:rPr>
          <w:rFonts w:ascii="Times New Roman" w:hAnsi="Times New Roman" w:cs="Times New Roman"/>
          <w:sz w:val="28"/>
          <w:szCs w:val="28"/>
        </w:rPr>
        <w:t xml:space="preserve"> представлен уникальный инструментарий математического и естественнонау</w:t>
      </w:r>
      <w:r w:rsidR="0079026A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ного  </w:t>
      </w:r>
      <w:r w:rsidR="0079026A">
        <w:rPr>
          <w:rFonts w:ascii="Times New Roman" w:hAnsi="Times New Roman" w:cs="Times New Roman"/>
          <w:sz w:val="28"/>
          <w:szCs w:val="28"/>
        </w:rPr>
        <w:t xml:space="preserve">направления. Тестовые логические задания для учащихся 4 и 8 классов могут быть использованы учителями математики и естественнонаучных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26A">
        <w:rPr>
          <w:rFonts w:ascii="Times New Roman" w:hAnsi="Times New Roman" w:cs="Times New Roman"/>
          <w:sz w:val="28"/>
          <w:szCs w:val="28"/>
        </w:rPr>
        <w:t xml:space="preserve"> предметов в учебном процессе. Излагаемый в данном пособии материал предполагает возможность успешной подготовки всей педагогической общественности страны к предстоящему международному исследованию </w:t>
      </w:r>
      <w:r w:rsidR="0079026A">
        <w:rPr>
          <w:rFonts w:ascii="Times New Roman" w:hAnsi="Times New Roman" w:cs="Times New Roman"/>
          <w:sz w:val="28"/>
          <w:szCs w:val="28"/>
          <w:lang w:val="en-US"/>
        </w:rPr>
        <w:t>TIMSS</w:t>
      </w:r>
      <w:r w:rsidR="0079026A">
        <w:rPr>
          <w:rFonts w:ascii="Times New Roman" w:hAnsi="Times New Roman" w:cs="Times New Roman"/>
          <w:sz w:val="28"/>
          <w:szCs w:val="28"/>
        </w:rPr>
        <w:t xml:space="preserve"> -2015.</w:t>
      </w:r>
    </w:p>
    <w:p w:rsidR="0079026A" w:rsidRDefault="0079026A" w:rsidP="00DF53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026A" w:rsidRDefault="0079026A" w:rsidP="00DF53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026A" w:rsidRDefault="0079026A" w:rsidP="00DF53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18DA" w:rsidRDefault="00BB18DA" w:rsidP="00DF53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18DA" w:rsidRDefault="00BB18DA" w:rsidP="00DF53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18DA" w:rsidRDefault="00BB18DA" w:rsidP="00DF53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026A" w:rsidRPr="00CD27DD" w:rsidRDefault="0079026A" w:rsidP="00BB18DA">
      <w:pPr>
        <w:pStyle w:val="a3"/>
        <w:numPr>
          <w:ilvl w:val="0"/>
          <w:numId w:val="1"/>
        </w:numPr>
        <w:spacing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7D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Международное исследование </w:t>
      </w:r>
      <w:r w:rsidRPr="00CD27DD">
        <w:rPr>
          <w:rFonts w:ascii="Times New Roman" w:hAnsi="Times New Roman" w:cs="Times New Roman"/>
          <w:b/>
          <w:sz w:val="28"/>
          <w:szCs w:val="28"/>
          <w:lang w:val="en-US"/>
        </w:rPr>
        <w:t>TIMSS</w:t>
      </w:r>
    </w:p>
    <w:p w:rsidR="00A66A7A" w:rsidRDefault="0079026A" w:rsidP="00BB18DA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Международное исследование</w:t>
      </w:r>
      <w:r w:rsidR="00A66A7A">
        <w:rPr>
          <w:rFonts w:ascii="Times New Roman" w:hAnsi="Times New Roman" w:cs="Times New Roman"/>
          <w:sz w:val="28"/>
          <w:szCs w:val="28"/>
        </w:rPr>
        <w:t xml:space="preserve"> </w:t>
      </w:r>
      <w:r w:rsidR="00A66A7A">
        <w:rPr>
          <w:rFonts w:ascii="Times New Roman" w:hAnsi="Times New Roman" w:cs="Times New Roman"/>
          <w:sz w:val="28"/>
          <w:szCs w:val="28"/>
          <w:lang w:val="en-US"/>
        </w:rPr>
        <w:t>TIMSS</w:t>
      </w:r>
      <w:r w:rsidR="00A66A7A">
        <w:rPr>
          <w:rFonts w:ascii="Times New Roman" w:hAnsi="Times New Roman" w:cs="Times New Roman"/>
          <w:sz w:val="28"/>
          <w:szCs w:val="28"/>
        </w:rPr>
        <w:t xml:space="preserve"> является одним из самых представительных международных исследований качества образования в начальной и основной школе.</w:t>
      </w:r>
    </w:p>
    <w:p w:rsidR="00900340" w:rsidRDefault="00A66A7A" w:rsidP="00BB18DA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  <w:lang w:val="en-US"/>
        </w:rPr>
        <w:t>TIMSS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Международной ассоциацией по оценке образовательных достижений учащихся </w:t>
      </w:r>
      <w:r>
        <w:rPr>
          <w:rFonts w:ascii="Times New Roman" w:hAnsi="Times New Roman" w:cs="Times New Roman"/>
          <w:sz w:val="28"/>
          <w:szCs w:val="28"/>
          <w:lang w:val="en-US"/>
        </w:rPr>
        <w:t>IEA</w:t>
      </w:r>
      <w:r w:rsidRPr="00A66A7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Pr="00A66A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Association</w:t>
      </w:r>
      <w:r w:rsidRPr="00A66A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A66A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A66A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Evaluation</w:t>
      </w:r>
      <w:r w:rsidRPr="00A66A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A66A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Educational</w:t>
      </w:r>
      <w:r w:rsidRPr="00A66A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Achievement</w:t>
      </w:r>
      <w:proofErr w:type="gramStart"/>
      <w:r w:rsidRPr="00A66A7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A66A7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Для проведения исследования и разработки его инструментария эта независимая международная организация объединяет усилия многих научно-исследовательских центров и профессиональных организаций мира: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Службы тестирования в области образования </w:t>
      </w:r>
      <w:r w:rsidRPr="00A66A7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ETS</w:t>
      </w:r>
      <w:r w:rsidRPr="00A66A7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Educational</w:t>
      </w:r>
      <w:r w:rsidRPr="00A66A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Testing</w:t>
      </w:r>
      <w:r w:rsidRPr="00A66A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Service</w:t>
      </w:r>
      <w:r w:rsidR="00900340">
        <w:rPr>
          <w:rFonts w:ascii="Times New Roman" w:hAnsi="Times New Roman" w:cs="Times New Roman"/>
          <w:sz w:val="28"/>
          <w:szCs w:val="28"/>
        </w:rPr>
        <w:t>,</w:t>
      </w:r>
      <w:r w:rsidRPr="00A66A7A">
        <w:rPr>
          <w:rFonts w:ascii="Times New Roman" w:hAnsi="Times New Roman" w:cs="Times New Roman"/>
          <w:sz w:val="28"/>
          <w:szCs w:val="28"/>
        </w:rPr>
        <w:t xml:space="preserve"> </w:t>
      </w:r>
      <w:r w:rsidR="00900340">
        <w:rPr>
          <w:rFonts w:ascii="Times New Roman" w:hAnsi="Times New Roman" w:cs="Times New Roman"/>
          <w:sz w:val="28"/>
          <w:szCs w:val="28"/>
        </w:rPr>
        <w:t>США</w:t>
      </w:r>
      <w:r w:rsidRPr="00A66A7A">
        <w:rPr>
          <w:rFonts w:ascii="Times New Roman" w:hAnsi="Times New Roman" w:cs="Times New Roman"/>
          <w:sz w:val="28"/>
          <w:szCs w:val="28"/>
        </w:rPr>
        <w:t>)</w:t>
      </w:r>
      <w:r w:rsidR="00900340">
        <w:rPr>
          <w:rFonts w:ascii="Times New Roman" w:hAnsi="Times New Roman" w:cs="Times New Roman"/>
          <w:sz w:val="28"/>
          <w:szCs w:val="28"/>
        </w:rPr>
        <w:t xml:space="preserve">, Канадского Центра Статистики </w:t>
      </w:r>
      <w:r w:rsidR="00900340" w:rsidRPr="00900340">
        <w:rPr>
          <w:rFonts w:ascii="Times New Roman" w:hAnsi="Times New Roman" w:cs="Times New Roman"/>
          <w:sz w:val="28"/>
          <w:szCs w:val="28"/>
        </w:rPr>
        <w:t>(</w:t>
      </w:r>
      <w:r w:rsidR="00900340">
        <w:rPr>
          <w:rFonts w:ascii="Times New Roman" w:hAnsi="Times New Roman" w:cs="Times New Roman"/>
          <w:sz w:val="28"/>
          <w:szCs w:val="28"/>
          <w:lang w:val="en-US"/>
        </w:rPr>
        <w:t>Statistics</w:t>
      </w:r>
      <w:r w:rsidR="00900340" w:rsidRPr="00900340">
        <w:rPr>
          <w:rFonts w:ascii="Times New Roman" w:hAnsi="Times New Roman" w:cs="Times New Roman"/>
          <w:sz w:val="28"/>
          <w:szCs w:val="28"/>
        </w:rPr>
        <w:t xml:space="preserve"> </w:t>
      </w:r>
      <w:r w:rsidR="00900340">
        <w:rPr>
          <w:rFonts w:ascii="Times New Roman" w:hAnsi="Times New Roman" w:cs="Times New Roman"/>
          <w:sz w:val="28"/>
          <w:szCs w:val="28"/>
          <w:lang w:val="en-US"/>
        </w:rPr>
        <w:t>Canada</w:t>
      </w:r>
      <w:r w:rsidR="00900340" w:rsidRPr="00900340">
        <w:rPr>
          <w:rFonts w:ascii="Times New Roman" w:hAnsi="Times New Roman" w:cs="Times New Roman"/>
          <w:sz w:val="28"/>
          <w:szCs w:val="28"/>
        </w:rPr>
        <w:t>)</w:t>
      </w:r>
      <w:r w:rsidR="00900340">
        <w:rPr>
          <w:rFonts w:ascii="Times New Roman" w:hAnsi="Times New Roman" w:cs="Times New Roman"/>
          <w:sz w:val="28"/>
          <w:szCs w:val="28"/>
        </w:rPr>
        <w:t>, Центр обработки данных Международной ассоциации по оценке образовательных достижений (</w:t>
      </w:r>
      <w:r w:rsidR="00900340">
        <w:rPr>
          <w:rFonts w:ascii="Times New Roman" w:hAnsi="Times New Roman" w:cs="Times New Roman"/>
          <w:sz w:val="28"/>
          <w:szCs w:val="28"/>
          <w:lang w:val="en-US"/>
        </w:rPr>
        <w:t>DPC</w:t>
      </w:r>
      <w:r w:rsidR="00900340" w:rsidRPr="00900340">
        <w:rPr>
          <w:rFonts w:ascii="Times New Roman" w:hAnsi="Times New Roman" w:cs="Times New Roman"/>
          <w:sz w:val="28"/>
          <w:szCs w:val="28"/>
        </w:rPr>
        <w:t xml:space="preserve"> </w:t>
      </w:r>
      <w:r w:rsidR="00900340">
        <w:rPr>
          <w:rFonts w:ascii="Times New Roman" w:hAnsi="Times New Roman" w:cs="Times New Roman"/>
          <w:sz w:val="28"/>
          <w:szCs w:val="28"/>
          <w:lang w:val="en-US"/>
        </w:rPr>
        <w:t>IEA</w:t>
      </w:r>
      <w:r w:rsidR="00900340" w:rsidRPr="00900340">
        <w:rPr>
          <w:rFonts w:ascii="Times New Roman" w:hAnsi="Times New Roman" w:cs="Times New Roman"/>
          <w:sz w:val="28"/>
          <w:szCs w:val="28"/>
        </w:rPr>
        <w:t xml:space="preserve"> – </w:t>
      </w:r>
      <w:r w:rsidR="00900340">
        <w:rPr>
          <w:rFonts w:ascii="Times New Roman" w:hAnsi="Times New Roman" w:cs="Times New Roman"/>
          <w:sz w:val="28"/>
          <w:szCs w:val="28"/>
          <w:lang w:val="en-US"/>
        </w:rPr>
        <w:t>Data</w:t>
      </w:r>
      <w:r w:rsidR="00900340" w:rsidRPr="00900340">
        <w:rPr>
          <w:rFonts w:ascii="Times New Roman" w:hAnsi="Times New Roman" w:cs="Times New Roman"/>
          <w:sz w:val="28"/>
          <w:szCs w:val="28"/>
        </w:rPr>
        <w:t xml:space="preserve"> </w:t>
      </w:r>
      <w:r w:rsidR="00900340">
        <w:rPr>
          <w:rFonts w:ascii="Times New Roman" w:hAnsi="Times New Roman" w:cs="Times New Roman"/>
          <w:sz w:val="28"/>
          <w:szCs w:val="28"/>
          <w:lang w:val="en-US"/>
        </w:rPr>
        <w:t>Processing</w:t>
      </w:r>
      <w:r w:rsidR="00900340" w:rsidRPr="00900340">
        <w:rPr>
          <w:rFonts w:ascii="Times New Roman" w:hAnsi="Times New Roman" w:cs="Times New Roman"/>
          <w:sz w:val="28"/>
          <w:szCs w:val="28"/>
        </w:rPr>
        <w:t xml:space="preserve"> </w:t>
      </w:r>
      <w:r w:rsidR="00900340">
        <w:rPr>
          <w:rFonts w:ascii="Times New Roman" w:hAnsi="Times New Roman" w:cs="Times New Roman"/>
          <w:sz w:val="28"/>
          <w:szCs w:val="28"/>
          <w:lang w:val="en-US"/>
        </w:rPr>
        <w:t>Center</w:t>
      </w:r>
      <w:r w:rsidR="00900340" w:rsidRPr="00900340">
        <w:rPr>
          <w:rFonts w:ascii="Times New Roman" w:hAnsi="Times New Roman" w:cs="Times New Roman"/>
          <w:sz w:val="28"/>
          <w:szCs w:val="28"/>
        </w:rPr>
        <w:t xml:space="preserve"> </w:t>
      </w:r>
      <w:r w:rsidR="00900340">
        <w:rPr>
          <w:rFonts w:ascii="Times New Roman" w:hAnsi="Times New Roman" w:cs="Times New Roman"/>
          <w:sz w:val="28"/>
          <w:szCs w:val="28"/>
          <w:lang w:val="en-US"/>
        </w:rPr>
        <w:t>IEA</w:t>
      </w:r>
      <w:r w:rsidR="00900340">
        <w:rPr>
          <w:rFonts w:ascii="Times New Roman" w:hAnsi="Times New Roman" w:cs="Times New Roman"/>
          <w:sz w:val="28"/>
          <w:szCs w:val="28"/>
        </w:rPr>
        <w:t>, Германия), Секретариата Международной ассоциации по оценке образовательных достижений (</w:t>
      </w:r>
      <w:r w:rsidR="00900340">
        <w:rPr>
          <w:rFonts w:ascii="Times New Roman" w:hAnsi="Times New Roman" w:cs="Times New Roman"/>
          <w:sz w:val="28"/>
          <w:szCs w:val="28"/>
          <w:lang w:val="en-US"/>
        </w:rPr>
        <w:t>IEA</w:t>
      </w:r>
      <w:r w:rsidR="00900340">
        <w:rPr>
          <w:rFonts w:ascii="Times New Roman" w:hAnsi="Times New Roman" w:cs="Times New Roman"/>
          <w:sz w:val="28"/>
          <w:szCs w:val="28"/>
        </w:rPr>
        <w:t>, Нидерланды), и др. Координацию всего исследования осуществляет Международный координационный центр – Бостонский колледж (</w:t>
      </w:r>
      <w:r w:rsidR="00900340">
        <w:rPr>
          <w:rFonts w:ascii="Times New Roman" w:hAnsi="Times New Roman" w:cs="Times New Roman"/>
          <w:sz w:val="28"/>
          <w:szCs w:val="28"/>
          <w:lang w:val="en-US"/>
        </w:rPr>
        <w:t>ISC</w:t>
      </w:r>
      <w:r w:rsidR="00900340" w:rsidRPr="00900340">
        <w:rPr>
          <w:rFonts w:ascii="Times New Roman" w:hAnsi="Times New Roman" w:cs="Times New Roman"/>
          <w:sz w:val="28"/>
          <w:szCs w:val="28"/>
        </w:rPr>
        <w:t xml:space="preserve"> –</w:t>
      </w:r>
      <w:r w:rsidR="00900340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="00900340" w:rsidRPr="00900340">
        <w:rPr>
          <w:rFonts w:ascii="Times New Roman" w:hAnsi="Times New Roman" w:cs="Times New Roman"/>
          <w:sz w:val="28"/>
          <w:szCs w:val="28"/>
        </w:rPr>
        <w:t xml:space="preserve"> </w:t>
      </w:r>
      <w:r w:rsidR="00900340">
        <w:rPr>
          <w:rFonts w:ascii="Times New Roman" w:hAnsi="Times New Roman" w:cs="Times New Roman"/>
          <w:sz w:val="28"/>
          <w:szCs w:val="28"/>
          <w:lang w:val="en-US"/>
        </w:rPr>
        <w:t>Study</w:t>
      </w:r>
      <w:r w:rsidR="00900340" w:rsidRPr="00900340">
        <w:rPr>
          <w:rFonts w:ascii="Times New Roman" w:hAnsi="Times New Roman" w:cs="Times New Roman"/>
          <w:sz w:val="28"/>
          <w:szCs w:val="28"/>
        </w:rPr>
        <w:t xml:space="preserve"> </w:t>
      </w:r>
      <w:r w:rsidR="00900340">
        <w:rPr>
          <w:rFonts w:ascii="Times New Roman" w:hAnsi="Times New Roman" w:cs="Times New Roman"/>
          <w:sz w:val="28"/>
          <w:szCs w:val="28"/>
          <w:lang w:val="en-US"/>
        </w:rPr>
        <w:t>Center</w:t>
      </w:r>
      <w:r w:rsidR="00900340" w:rsidRPr="00900340">
        <w:rPr>
          <w:rFonts w:ascii="Times New Roman" w:hAnsi="Times New Roman" w:cs="Times New Roman"/>
          <w:sz w:val="28"/>
          <w:szCs w:val="28"/>
        </w:rPr>
        <w:t xml:space="preserve">, </w:t>
      </w:r>
      <w:r w:rsidR="00900340">
        <w:rPr>
          <w:rFonts w:ascii="Times New Roman" w:hAnsi="Times New Roman" w:cs="Times New Roman"/>
          <w:sz w:val="28"/>
          <w:szCs w:val="28"/>
          <w:lang w:val="en-US"/>
        </w:rPr>
        <w:t>Boston</w:t>
      </w:r>
      <w:r w:rsidR="00900340" w:rsidRPr="00900340">
        <w:rPr>
          <w:rFonts w:ascii="Times New Roman" w:hAnsi="Times New Roman" w:cs="Times New Roman"/>
          <w:sz w:val="28"/>
          <w:szCs w:val="28"/>
        </w:rPr>
        <w:t xml:space="preserve"> </w:t>
      </w:r>
      <w:r w:rsidR="00900340">
        <w:rPr>
          <w:rFonts w:ascii="Times New Roman" w:hAnsi="Times New Roman" w:cs="Times New Roman"/>
          <w:sz w:val="28"/>
          <w:szCs w:val="28"/>
          <w:lang w:val="en-US"/>
        </w:rPr>
        <w:t>College</w:t>
      </w:r>
      <w:r w:rsidR="00900340" w:rsidRPr="00900340">
        <w:rPr>
          <w:rFonts w:ascii="Times New Roman" w:hAnsi="Times New Roman" w:cs="Times New Roman"/>
          <w:sz w:val="28"/>
          <w:szCs w:val="28"/>
        </w:rPr>
        <w:t xml:space="preserve">, </w:t>
      </w:r>
      <w:r w:rsidR="00900340">
        <w:rPr>
          <w:rFonts w:ascii="Times New Roman" w:hAnsi="Times New Roman" w:cs="Times New Roman"/>
          <w:sz w:val="28"/>
          <w:szCs w:val="28"/>
        </w:rPr>
        <w:t>США).</w:t>
      </w:r>
      <w:proofErr w:type="gramEnd"/>
    </w:p>
    <w:p w:rsidR="00900340" w:rsidRDefault="00900340" w:rsidP="00BB18DA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Казахстане Национальным координатором международного исследования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TIMSS</w:t>
      </w:r>
      <w:r>
        <w:rPr>
          <w:rFonts w:ascii="Times New Roman" w:hAnsi="Times New Roman" w:cs="Times New Roman"/>
          <w:sz w:val="28"/>
          <w:szCs w:val="28"/>
        </w:rPr>
        <w:t xml:space="preserve"> является Национальный центр образовательной</w:t>
      </w:r>
      <w:r w:rsidR="00BB18DA">
        <w:rPr>
          <w:rFonts w:ascii="Times New Roman" w:hAnsi="Times New Roman" w:cs="Times New Roman"/>
          <w:sz w:val="28"/>
          <w:szCs w:val="28"/>
        </w:rPr>
        <w:t xml:space="preserve"> статистики и оценки Министерства образования и науки Республики Казахстан.</w:t>
      </w:r>
    </w:p>
    <w:p w:rsidR="00BB18DA" w:rsidRDefault="00BB18DA" w:rsidP="00BB18DA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Регулярный четырехлетний цикл проведения международного исследования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TIMSS</w:t>
      </w:r>
      <w:r w:rsidRPr="00BB18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(1995, 1999, 2003, 2007, 2011, 2015) позволяет осуществлять мониторинг достижений учащихся 4 и 8 классов, а также изменений, происходящих в математическом и естественнонаучном образовании при переходе из начальной в основную школу (так как учащиеся 4 классов, участвовавших в одном цикле, через четыре года становятся учащимися 8 классов).</w:t>
      </w:r>
      <w:proofErr w:type="gramEnd"/>
    </w:p>
    <w:p w:rsidR="00BB18DA" w:rsidRDefault="00BB18DA" w:rsidP="009003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18DA" w:rsidRPr="00CD27DD" w:rsidRDefault="00BB18DA" w:rsidP="00CD27DD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D27DD">
        <w:rPr>
          <w:rFonts w:ascii="Times New Roman" w:hAnsi="Times New Roman" w:cs="Times New Roman"/>
          <w:b/>
          <w:sz w:val="28"/>
          <w:szCs w:val="28"/>
        </w:rPr>
        <w:t>Цели и задачи исследования</w:t>
      </w:r>
    </w:p>
    <w:p w:rsidR="00BB18DA" w:rsidRDefault="0088158E" w:rsidP="00CD27DD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 w:rsidRPr="00CD27DD">
        <w:rPr>
          <w:rFonts w:ascii="Times New Roman" w:hAnsi="Times New Roman" w:cs="Times New Roman"/>
          <w:b/>
          <w:sz w:val="28"/>
          <w:szCs w:val="28"/>
        </w:rPr>
        <w:t>Целью</w:t>
      </w:r>
      <w:r w:rsidR="007372C6" w:rsidRPr="00CD27DD">
        <w:rPr>
          <w:rFonts w:ascii="Times New Roman" w:hAnsi="Times New Roman" w:cs="Times New Roman"/>
          <w:b/>
          <w:sz w:val="28"/>
          <w:szCs w:val="28"/>
        </w:rPr>
        <w:t xml:space="preserve"> международного исследования</w:t>
      </w:r>
      <w:bookmarkEnd w:id="0"/>
    </w:p>
    <w:p w:rsidR="00BB18DA" w:rsidRDefault="0060561A" w:rsidP="009003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международного исследования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TIMSS</w:t>
      </w:r>
      <w:r w:rsidRPr="006056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сравнительная оценка естественно-математической подготовки учащихся средней школы в странах с различными системами образования и выявление факторов, влияющих на уровень этой подготовки. Исследование изучает особенности содержания математического и естественнонаучного образования, организации учебного процесса, а также факторы, связанные с характеристиками организаций образования, учителей, учащихся и их семей.</w:t>
      </w:r>
    </w:p>
    <w:p w:rsidR="0060561A" w:rsidRDefault="0060561A" w:rsidP="009003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Основная задача исследования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TIMSS</w:t>
      </w:r>
      <w:r>
        <w:rPr>
          <w:rFonts w:ascii="Times New Roman" w:hAnsi="Times New Roman" w:cs="Times New Roman"/>
          <w:sz w:val="28"/>
          <w:szCs w:val="28"/>
        </w:rPr>
        <w:t xml:space="preserve"> – анализ реальных результатов, полученных в рамках объективных измерений </w:t>
      </w:r>
      <w:r w:rsidR="00FE2C6D">
        <w:rPr>
          <w:rFonts w:ascii="Times New Roman" w:hAnsi="Times New Roman" w:cs="Times New Roman"/>
          <w:sz w:val="28"/>
          <w:szCs w:val="28"/>
        </w:rPr>
        <w:t xml:space="preserve">на основе инструментария, отражающего мировые приоритеты в области образования, и излечение из них научно обоснованных и созидательных для образовательной политики выводов.                                         Международное исследование </w:t>
      </w:r>
      <w:r w:rsidR="00FE2C6D">
        <w:rPr>
          <w:rFonts w:ascii="Times New Roman" w:hAnsi="Times New Roman" w:cs="Times New Roman"/>
          <w:sz w:val="28"/>
          <w:szCs w:val="28"/>
          <w:lang w:val="en-US"/>
        </w:rPr>
        <w:t>TIMSS</w:t>
      </w:r>
      <w:r w:rsidR="00FE2C6D">
        <w:rPr>
          <w:rFonts w:ascii="Times New Roman" w:hAnsi="Times New Roman" w:cs="Times New Roman"/>
          <w:sz w:val="28"/>
          <w:szCs w:val="28"/>
        </w:rPr>
        <w:t xml:space="preserve"> проводится по двум направлениям: «математическое» и «естественнонаучное», в которых особое внимание уделяется оценке овладения обучающимися обще учебными и интеллектуальными умениями.</w:t>
      </w:r>
    </w:p>
    <w:p w:rsidR="00FE2C6D" w:rsidRDefault="00FE2C6D" w:rsidP="009003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2C6D" w:rsidRPr="00796BB9" w:rsidRDefault="00FE2C6D" w:rsidP="00FE2C6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BB9">
        <w:rPr>
          <w:rFonts w:ascii="Times New Roman" w:hAnsi="Times New Roman" w:cs="Times New Roman"/>
          <w:b/>
          <w:sz w:val="28"/>
          <w:szCs w:val="28"/>
        </w:rPr>
        <w:t>Стандартизация проведения исследования</w:t>
      </w:r>
    </w:p>
    <w:p w:rsidR="00FE2C6D" w:rsidRDefault="00FE2C6D" w:rsidP="00FE2C6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FE2C6D" w:rsidRDefault="00FE2C6D" w:rsidP="00796BB9">
      <w:pPr>
        <w:pStyle w:val="a3"/>
        <w:ind w:left="284" w:firstLine="11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проводится в строгом соответствии  с едиными инструкциями и правилами, разработанными единым координационным центром для стандартизации технологии проведения исследования во всех странах-участницах проекта. Каждый этап исследования (формирование выборки, перевод и адаптация инструментария, проведение тестирования и анкетирования, проверка и обработка данных) контролируется международными экспертами.</w:t>
      </w:r>
      <w:r w:rsidR="008C1075">
        <w:rPr>
          <w:rFonts w:ascii="Times New Roman" w:hAnsi="Times New Roman" w:cs="Times New Roman"/>
          <w:sz w:val="28"/>
          <w:szCs w:val="28"/>
        </w:rPr>
        <w:t xml:space="preserve"> Например, переводы тестов и анкет перепроверяются переводчиками международного класса. Во время проведения тестирования в отдельных образовательных учреждениях присутствуют наблюдатели. Проверка выполнения </w:t>
      </w:r>
      <w:proofErr w:type="gramStart"/>
      <w:r w:rsidR="008C1075">
        <w:rPr>
          <w:rFonts w:ascii="Times New Roman" w:hAnsi="Times New Roman" w:cs="Times New Roman"/>
          <w:sz w:val="28"/>
          <w:szCs w:val="28"/>
        </w:rPr>
        <w:t>задний</w:t>
      </w:r>
      <w:proofErr w:type="gramEnd"/>
      <w:r w:rsidR="008C1075">
        <w:rPr>
          <w:rFonts w:ascii="Times New Roman" w:hAnsi="Times New Roman" w:cs="Times New Roman"/>
          <w:sz w:val="28"/>
          <w:szCs w:val="28"/>
        </w:rPr>
        <w:t xml:space="preserve"> с выбором ответа осуществляется автоматически с помощью специального программного обеспечения. Проверку заданий с открытыми ответами осуществляют эксперты. Стандартизация проверки экспертами выполнения заданий с открытыми развернутыми ответами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1075">
        <w:rPr>
          <w:rFonts w:ascii="Times New Roman" w:hAnsi="Times New Roman" w:cs="Times New Roman"/>
          <w:sz w:val="28"/>
          <w:szCs w:val="28"/>
        </w:rPr>
        <w:t>обеспечиваются при перепроверке результатов работы экспертов на национальном и международном уровнях. Каждая четвертая тетрадь проверяется четыре раза независимыми экспертами на национальном уровне, а затем часть этих тетрадей перепроверяется международными экспертами. Задания, по которым эксперты в странах-участницах давали несогласованные оценки, исключались из анализа.</w:t>
      </w:r>
    </w:p>
    <w:p w:rsidR="00C94A78" w:rsidRDefault="00C94A78" w:rsidP="00FE2C6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C94A78" w:rsidRDefault="00C94A78" w:rsidP="00FE2C6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C94A78" w:rsidRDefault="00C94A78" w:rsidP="00FE2C6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C94A78" w:rsidRDefault="00C94A78" w:rsidP="00FE2C6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CD27DD" w:rsidRDefault="00796BB9" w:rsidP="00796BB9">
      <w:pPr>
        <w:pStyle w:val="a4"/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</w:t>
      </w:r>
    </w:p>
    <w:p w:rsidR="00CD27DD" w:rsidRDefault="00CD27DD" w:rsidP="00796BB9">
      <w:pPr>
        <w:pStyle w:val="a4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C94A78" w:rsidRDefault="00CD27DD" w:rsidP="00796BB9">
      <w:pPr>
        <w:pStyle w:val="a4"/>
        <w:spacing w:line="276" w:lineRule="auto"/>
        <w:rPr>
          <w:b/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                 </w:t>
      </w:r>
      <w:r w:rsidR="00796BB9">
        <w:rPr>
          <w:rFonts w:eastAsiaTheme="minorHAnsi"/>
          <w:sz w:val="28"/>
          <w:szCs w:val="28"/>
          <w:lang w:eastAsia="en-US"/>
        </w:rPr>
        <w:t xml:space="preserve"> </w:t>
      </w:r>
      <w:r w:rsidR="00C94A78" w:rsidRPr="00C94A78">
        <w:rPr>
          <w:b/>
          <w:w w:val="108"/>
          <w:sz w:val="28"/>
          <w:szCs w:val="28"/>
        </w:rPr>
        <w:t>1.3</w:t>
      </w:r>
      <w:proofErr w:type="gramStart"/>
      <w:r w:rsidR="00C94A78" w:rsidRPr="00C94A78">
        <w:rPr>
          <w:b/>
          <w:w w:val="108"/>
          <w:sz w:val="28"/>
          <w:szCs w:val="28"/>
        </w:rPr>
        <w:t xml:space="preserve"> К</w:t>
      </w:r>
      <w:proofErr w:type="gramEnd"/>
      <w:r w:rsidR="00C94A78" w:rsidRPr="00C94A78">
        <w:rPr>
          <w:b/>
          <w:w w:val="108"/>
          <w:sz w:val="28"/>
          <w:szCs w:val="28"/>
        </w:rPr>
        <w:t xml:space="preserve">ак </w:t>
      </w:r>
      <w:r w:rsidR="00C94A78" w:rsidRPr="00C94A78">
        <w:rPr>
          <w:b/>
          <w:bCs/>
          <w:sz w:val="28"/>
          <w:szCs w:val="28"/>
        </w:rPr>
        <w:t xml:space="preserve">оцениваются результаты </w:t>
      </w:r>
    </w:p>
    <w:p w:rsidR="00796BB9" w:rsidRDefault="00796BB9" w:rsidP="00C94A78">
      <w:pPr>
        <w:pStyle w:val="a4"/>
        <w:spacing w:line="276" w:lineRule="auto"/>
        <w:ind w:right="4" w:firstLine="480"/>
        <w:jc w:val="both"/>
        <w:rPr>
          <w:sz w:val="28"/>
          <w:szCs w:val="28"/>
        </w:rPr>
      </w:pPr>
    </w:p>
    <w:p w:rsidR="00C94A78" w:rsidRDefault="00C94A78" w:rsidP="00C94A78">
      <w:pPr>
        <w:pStyle w:val="a4"/>
        <w:spacing w:line="276" w:lineRule="auto"/>
        <w:ind w:right="4" w:firstLine="480"/>
        <w:jc w:val="both"/>
        <w:rPr>
          <w:sz w:val="28"/>
          <w:szCs w:val="28"/>
        </w:rPr>
      </w:pPr>
      <w:r w:rsidRPr="00C94A78">
        <w:rPr>
          <w:sz w:val="28"/>
          <w:szCs w:val="28"/>
        </w:rPr>
        <w:t>За выполнение теста каждому учащемуся присваиваются баллы по международной 1О00-балльной шкале, отдельно за выполнение каждой группы заданий (по математике и естествознанию). Каждому заданию также присваивается</w:t>
      </w:r>
      <w:r>
        <w:rPr>
          <w:sz w:val="28"/>
          <w:szCs w:val="28"/>
        </w:rPr>
        <w:t xml:space="preserve"> </w:t>
      </w:r>
      <w:r w:rsidRPr="00C94A78">
        <w:rPr>
          <w:sz w:val="28"/>
          <w:szCs w:val="28"/>
        </w:rPr>
        <w:t>определенный балл (трудность задания) по той же шкале в зависимости от того, насколько успешно оно в</w:t>
      </w:r>
      <w:r>
        <w:rPr>
          <w:sz w:val="28"/>
          <w:szCs w:val="28"/>
        </w:rPr>
        <w:t xml:space="preserve">ыполнялось всеми тестируемыми. </w:t>
      </w:r>
    </w:p>
    <w:p w:rsidR="00C94A78" w:rsidRDefault="00C94A78" w:rsidP="00C94A78">
      <w:pPr>
        <w:pStyle w:val="a4"/>
        <w:framePr w:w="998" w:h="240" w:wrap="auto" w:hAnchor="margin" w:x="10517" w:y="6111"/>
        <w:spacing w:line="196" w:lineRule="exact"/>
        <w:ind w:left="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следующие </w:t>
      </w:r>
    </w:p>
    <w:p w:rsidR="00C94A78" w:rsidRDefault="00C94A78" w:rsidP="00C94A78">
      <w:pPr>
        <w:pStyle w:val="a4"/>
        <w:spacing w:line="276" w:lineRule="auto"/>
        <w:ind w:right="4"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Международная 1000-балльная шкала имеет следующие </w:t>
      </w:r>
      <w:r w:rsidRPr="00C94A78">
        <w:rPr>
          <w:sz w:val="28"/>
          <w:szCs w:val="28"/>
        </w:rPr>
        <w:t>характеристики: среднее значение равно 500 баллам, стандартное отклонение 100, что означает, что около 2/</w:t>
      </w:r>
      <w:proofErr w:type="gramStart"/>
      <w:r w:rsidRPr="00C94A78">
        <w:rPr>
          <w:sz w:val="28"/>
          <w:szCs w:val="28"/>
        </w:rPr>
        <w:t>З</w:t>
      </w:r>
      <w:proofErr w:type="gramEnd"/>
      <w:r w:rsidRPr="00C94A78">
        <w:rPr>
          <w:sz w:val="28"/>
          <w:szCs w:val="28"/>
        </w:rPr>
        <w:t xml:space="preserve"> учащихся всех участвовавших в исследовании стран имеют результаты в пределах от 400 до 600 баллов</w:t>
      </w:r>
      <w:r>
        <w:rPr>
          <w:sz w:val="28"/>
          <w:szCs w:val="28"/>
        </w:rPr>
        <w:t>.</w:t>
      </w:r>
    </w:p>
    <w:p w:rsidR="00C94A78" w:rsidRPr="00C94A78" w:rsidRDefault="00C94A78" w:rsidP="00C94A78">
      <w:pPr>
        <w:pStyle w:val="a4"/>
        <w:spacing w:line="276" w:lineRule="auto"/>
        <w:ind w:right="619" w:firstLine="388"/>
        <w:jc w:val="both"/>
        <w:rPr>
          <w:sz w:val="28"/>
          <w:szCs w:val="28"/>
        </w:rPr>
      </w:pPr>
      <w:r w:rsidRPr="00C94A78">
        <w:rPr>
          <w:sz w:val="28"/>
          <w:szCs w:val="28"/>
        </w:rPr>
        <w:t>Изображение на одной шкале результатов выполнения теста учащимися и трудности заданий позволяет содержательно интерпретировать полученные в исследовании результаты. С</w:t>
      </w:r>
      <w:r>
        <w:rPr>
          <w:sz w:val="28"/>
          <w:szCs w:val="28"/>
        </w:rPr>
        <w:t xml:space="preserve"> </w:t>
      </w:r>
      <w:r w:rsidRPr="00C94A78">
        <w:rPr>
          <w:sz w:val="28"/>
          <w:szCs w:val="28"/>
        </w:rPr>
        <w:t xml:space="preserve">некоторой вероятностью можно считать, что балл каждого тестируемого показывает, какие задания (самые трудные) наиболее вероятно может выполнить </w:t>
      </w:r>
    </w:p>
    <w:p w:rsidR="00C94A78" w:rsidRPr="00C94A78" w:rsidRDefault="00C94A78" w:rsidP="00C94A78">
      <w:pPr>
        <w:pStyle w:val="a4"/>
        <w:tabs>
          <w:tab w:val="left" w:pos="7031"/>
        </w:tabs>
        <w:spacing w:line="276" w:lineRule="auto"/>
        <w:rPr>
          <w:sz w:val="28"/>
          <w:szCs w:val="28"/>
        </w:rPr>
      </w:pPr>
      <w:r w:rsidRPr="00C94A78">
        <w:rPr>
          <w:sz w:val="28"/>
          <w:szCs w:val="28"/>
        </w:rPr>
        <w:t xml:space="preserve">ученик. </w:t>
      </w:r>
      <w:proofErr w:type="gramStart"/>
      <w:r w:rsidRPr="00C94A78">
        <w:rPr>
          <w:sz w:val="28"/>
          <w:szCs w:val="28"/>
        </w:rPr>
        <w:t xml:space="preserve">Средний балл для каждой страны показывал, какие задания (самые </w:t>
      </w:r>
      <w:r w:rsidRPr="00C94A78">
        <w:rPr>
          <w:sz w:val="28"/>
          <w:szCs w:val="28"/>
        </w:rPr>
        <w:tab/>
        <w:t xml:space="preserve"> </w:t>
      </w:r>
      <w:proofErr w:type="gramEnd"/>
    </w:p>
    <w:p w:rsidR="00C94A78" w:rsidRPr="00C94A78" w:rsidRDefault="00C94A78" w:rsidP="00C94A78">
      <w:pPr>
        <w:pStyle w:val="a4"/>
        <w:spacing w:line="276" w:lineRule="auto"/>
        <w:rPr>
          <w:sz w:val="28"/>
          <w:szCs w:val="28"/>
        </w:rPr>
      </w:pPr>
      <w:proofErr w:type="gramStart"/>
      <w:r w:rsidRPr="00C94A78">
        <w:rPr>
          <w:sz w:val="28"/>
          <w:szCs w:val="28"/>
        </w:rPr>
        <w:t xml:space="preserve">трудные) наиболее вероятно может выполнить средний ученик данной </w:t>
      </w:r>
      <w:r>
        <w:rPr>
          <w:sz w:val="28"/>
          <w:szCs w:val="28"/>
        </w:rPr>
        <w:t xml:space="preserve"> страны.</w:t>
      </w:r>
      <w:proofErr w:type="gramEnd"/>
    </w:p>
    <w:p w:rsidR="00C94A78" w:rsidRPr="00C94A78" w:rsidRDefault="00C94A78" w:rsidP="00C94A78">
      <w:pPr>
        <w:pStyle w:val="a4"/>
        <w:spacing w:line="276" w:lineRule="auto"/>
        <w:ind w:right="4" w:firstLine="480"/>
        <w:jc w:val="both"/>
        <w:rPr>
          <w:sz w:val="28"/>
          <w:szCs w:val="28"/>
        </w:rPr>
      </w:pPr>
    </w:p>
    <w:p w:rsidR="00C94A78" w:rsidRPr="00796BB9" w:rsidRDefault="00C94A78" w:rsidP="00C94A78">
      <w:pPr>
        <w:pStyle w:val="a4"/>
        <w:spacing w:line="292" w:lineRule="exact"/>
        <w:ind w:left="19"/>
        <w:jc w:val="center"/>
        <w:rPr>
          <w:b/>
          <w:bCs/>
          <w:sz w:val="28"/>
          <w:szCs w:val="28"/>
        </w:rPr>
      </w:pPr>
      <w:r w:rsidRPr="00796BB9">
        <w:rPr>
          <w:b/>
          <w:w w:val="109"/>
          <w:sz w:val="28"/>
          <w:szCs w:val="28"/>
        </w:rPr>
        <w:t xml:space="preserve">1.4. </w:t>
      </w:r>
      <w:r w:rsidRPr="00796BB9">
        <w:rPr>
          <w:b/>
          <w:bCs/>
          <w:sz w:val="28"/>
          <w:szCs w:val="28"/>
        </w:rPr>
        <w:t>Инструментарий исследования TIMSS</w:t>
      </w:r>
    </w:p>
    <w:p w:rsidR="00C94A78" w:rsidRPr="00C94A78" w:rsidRDefault="00C94A78" w:rsidP="00C94A78">
      <w:pPr>
        <w:pStyle w:val="a4"/>
        <w:spacing w:line="201" w:lineRule="exact"/>
        <w:ind w:left="1516"/>
        <w:rPr>
          <w:b/>
          <w:bCs/>
          <w:sz w:val="28"/>
          <w:szCs w:val="28"/>
        </w:rPr>
      </w:pPr>
    </w:p>
    <w:p w:rsidR="00C94A78" w:rsidRPr="00C94A78" w:rsidRDefault="00C94A78" w:rsidP="00C94A78">
      <w:pPr>
        <w:pStyle w:val="a4"/>
        <w:spacing w:line="276" w:lineRule="auto"/>
        <w:ind w:left="4"/>
        <w:rPr>
          <w:sz w:val="28"/>
          <w:szCs w:val="28"/>
        </w:rPr>
      </w:pPr>
      <w:r w:rsidRPr="00C94A78">
        <w:rPr>
          <w:w w:val="78"/>
          <w:sz w:val="28"/>
          <w:szCs w:val="28"/>
        </w:rPr>
        <w:t xml:space="preserve">в </w:t>
      </w:r>
      <w:r w:rsidRPr="00C94A78">
        <w:rPr>
          <w:sz w:val="28"/>
          <w:szCs w:val="28"/>
        </w:rPr>
        <w:t xml:space="preserve">инструментарий Исследования </w:t>
      </w:r>
      <w:r w:rsidRPr="00C94A78">
        <w:rPr>
          <w:w w:val="89"/>
          <w:sz w:val="28"/>
          <w:szCs w:val="28"/>
        </w:rPr>
        <w:t>ТJMSS</w:t>
      </w:r>
      <w:proofErr w:type="gramStart"/>
      <w:r w:rsidRPr="00C94A78">
        <w:rPr>
          <w:w w:val="89"/>
          <w:sz w:val="28"/>
          <w:szCs w:val="28"/>
        </w:rPr>
        <w:t xml:space="preserve"> </w:t>
      </w:r>
      <w:r w:rsidRPr="00C94A78">
        <w:rPr>
          <w:sz w:val="28"/>
          <w:szCs w:val="28"/>
        </w:rPr>
        <w:t>В</w:t>
      </w:r>
      <w:proofErr w:type="gramEnd"/>
      <w:r w:rsidRPr="00C94A78">
        <w:rPr>
          <w:sz w:val="28"/>
          <w:szCs w:val="28"/>
        </w:rPr>
        <w:t xml:space="preserve">ходят: </w:t>
      </w:r>
    </w:p>
    <w:p w:rsidR="00C94A78" w:rsidRPr="00C94A78" w:rsidRDefault="00C94A78" w:rsidP="00C94A78">
      <w:pPr>
        <w:pStyle w:val="a4"/>
        <w:numPr>
          <w:ilvl w:val="0"/>
          <w:numId w:val="4"/>
        </w:numPr>
        <w:spacing w:line="276" w:lineRule="auto"/>
        <w:ind w:left="441" w:hanging="235"/>
        <w:rPr>
          <w:sz w:val="28"/>
          <w:szCs w:val="28"/>
        </w:rPr>
      </w:pPr>
      <w:r w:rsidRPr="00C94A78">
        <w:rPr>
          <w:sz w:val="28"/>
          <w:szCs w:val="28"/>
        </w:rPr>
        <w:t xml:space="preserve">Тестовые буклеты, </w:t>
      </w:r>
    </w:p>
    <w:p w:rsidR="00C94A78" w:rsidRPr="00C94A78" w:rsidRDefault="00C94A78" w:rsidP="00C94A78">
      <w:pPr>
        <w:pStyle w:val="a4"/>
        <w:numPr>
          <w:ilvl w:val="0"/>
          <w:numId w:val="4"/>
        </w:numPr>
        <w:spacing w:line="276" w:lineRule="auto"/>
        <w:ind w:left="360" w:hanging="240"/>
        <w:rPr>
          <w:sz w:val="28"/>
          <w:szCs w:val="28"/>
        </w:rPr>
      </w:pPr>
      <w:r w:rsidRPr="00C94A78">
        <w:rPr>
          <w:sz w:val="28"/>
          <w:szCs w:val="28"/>
        </w:rPr>
        <w:t xml:space="preserve">Анкеты для администрации Школы, </w:t>
      </w:r>
    </w:p>
    <w:p w:rsidR="00C94A78" w:rsidRPr="00C94A78" w:rsidRDefault="00C94A78" w:rsidP="00C94A78">
      <w:pPr>
        <w:pStyle w:val="a4"/>
        <w:numPr>
          <w:ilvl w:val="0"/>
          <w:numId w:val="4"/>
        </w:numPr>
        <w:spacing w:line="276" w:lineRule="auto"/>
        <w:ind w:left="441" w:hanging="235"/>
        <w:rPr>
          <w:sz w:val="28"/>
          <w:szCs w:val="28"/>
        </w:rPr>
      </w:pPr>
      <w:r w:rsidRPr="00C94A78">
        <w:rPr>
          <w:sz w:val="28"/>
          <w:szCs w:val="28"/>
        </w:rPr>
        <w:t xml:space="preserve">Анкеты для учащихся, </w:t>
      </w:r>
    </w:p>
    <w:p w:rsidR="00C94A78" w:rsidRPr="00C94A78" w:rsidRDefault="00C94A78" w:rsidP="00C94A78">
      <w:pPr>
        <w:pStyle w:val="a4"/>
        <w:numPr>
          <w:ilvl w:val="0"/>
          <w:numId w:val="4"/>
        </w:numPr>
        <w:spacing w:line="276" w:lineRule="auto"/>
        <w:ind w:left="408" w:hanging="230"/>
        <w:rPr>
          <w:sz w:val="28"/>
          <w:szCs w:val="28"/>
        </w:rPr>
      </w:pPr>
      <w:r w:rsidRPr="00C94A78">
        <w:rPr>
          <w:sz w:val="28"/>
          <w:szCs w:val="28"/>
        </w:rPr>
        <w:t xml:space="preserve">Анкеты для Учителей математики и естественнонаучных </w:t>
      </w:r>
    </w:p>
    <w:p w:rsidR="00C94A78" w:rsidRPr="00C94A78" w:rsidRDefault="00C94A78" w:rsidP="00C94A78">
      <w:pPr>
        <w:pStyle w:val="a4"/>
        <w:spacing w:line="276" w:lineRule="auto"/>
        <w:ind w:left="403"/>
        <w:rPr>
          <w:sz w:val="28"/>
          <w:szCs w:val="28"/>
        </w:rPr>
      </w:pPr>
      <w:r w:rsidRPr="00C94A78">
        <w:rPr>
          <w:sz w:val="28"/>
          <w:szCs w:val="28"/>
        </w:rPr>
        <w:t xml:space="preserve">предметов, </w:t>
      </w:r>
    </w:p>
    <w:p w:rsidR="00C94A78" w:rsidRPr="00C94A78" w:rsidRDefault="00C94A78" w:rsidP="00C94A78">
      <w:pPr>
        <w:pStyle w:val="a4"/>
        <w:numPr>
          <w:ilvl w:val="0"/>
          <w:numId w:val="4"/>
        </w:numPr>
        <w:spacing w:line="276" w:lineRule="auto"/>
        <w:ind w:left="360" w:hanging="240"/>
        <w:rPr>
          <w:sz w:val="28"/>
          <w:szCs w:val="28"/>
        </w:rPr>
      </w:pPr>
      <w:r w:rsidRPr="00C94A78">
        <w:rPr>
          <w:sz w:val="28"/>
          <w:szCs w:val="28"/>
        </w:rPr>
        <w:t xml:space="preserve">Руководство национального наблюдателя, </w:t>
      </w:r>
    </w:p>
    <w:p w:rsidR="00C94A78" w:rsidRPr="00C94A78" w:rsidRDefault="00C94A78" w:rsidP="00C94A78">
      <w:pPr>
        <w:pStyle w:val="a4"/>
        <w:numPr>
          <w:ilvl w:val="0"/>
          <w:numId w:val="4"/>
        </w:numPr>
        <w:spacing w:line="276" w:lineRule="auto"/>
        <w:ind w:left="360" w:hanging="240"/>
        <w:rPr>
          <w:sz w:val="28"/>
          <w:szCs w:val="28"/>
        </w:rPr>
      </w:pPr>
      <w:r w:rsidRPr="00C94A78">
        <w:rPr>
          <w:sz w:val="28"/>
          <w:szCs w:val="28"/>
        </w:rPr>
        <w:t xml:space="preserve">Руководство для областного координатора, </w:t>
      </w:r>
    </w:p>
    <w:p w:rsidR="00C94A78" w:rsidRPr="00C94A78" w:rsidRDefault="00C94A78" w:rsidP="00C94A78">
      <w:pPr>
        <w:pStyle w:val="a4"/>
        <w:numPr>
          <w:ilvl w:val="0"/>
          <w:numId w:val="4"/>
        </w:numPr>
        <w:spacing w:line="276" w:lineRule="auto"/>
        <w:ind w:left="360" w:hanging="240"/>
        <w:rPr>
          <w:sz w:val="28"/>
          <w:szCs w:val="28"/>
        </w:rPr>
      </w:pPr>
      <w:r>
        <w:rPr>
          <w:sz w:val="28"/>
          <w:szCs w:val="28"/>
        </w:rPr>
        <w:t>Руководство для школь</w:t>
      </w:r>
      <w:r w:rsidRPr="00C94A78">
        <w:rPr>
          <w:sz w:val="28"/>
          <w:szCs w:val="28"/>
        </w:rPr>
        <w:t xml:space="preserve">ного координатора, </w:t>
      </w:r>
    </w:p>
    <w:p w:rsidR="00C94A78" w:rsidRPr="00C94A78" w:rsidRDefault="00C94A78" w:rsidP="00C94A78">
      <w:pPr>
        <w:pStyle w:val="a4"/>
        <w:numPr>
          <w:ilvl w:val="0"/>
          <w:numId w:val="4"/>
        </w:numPr>
        <w:spacing w:line="276" w:lineRule="auto"/>
        <w:ind w:left="360" w:hanging="240"/>
        <w:rPr>
          <w:sz w:val="28"/>
          <w:szCs w:val="28"/>
        </w:rPr>
      </w:pPr>
      <w:r w:rsidRPr="00C94A78">
        <w:rPr>
          <w:sz w:val="28"/>
          <w:szCs w:val="28"/>
        </w:rPr>
        <w:t xml:space="preserve">Руководство по Проведению исследования. </w:t>
      </w:r>
    </w:p>
    <w:p w:rsidR="00C94A78" w:rsidRPr="00C94A78" w:rsidRDefault="00C94A78" w:rsidP="00C94A78">
      <w:pPr>
        <w:pStyle w:val="a4"/>
        <w:spacing w:before="76" w:line="276" w:lineRule="auto"/>
        <w:ind w:left="24" w:right="4"/>
        <w:rPr>
          <w:sz w:val="28"/>
          <w:szCs w:val="28"/>
        </w:rPr>
      </w:pPr>
      <w:r w:rsidRPr="00C94A78">
        <w:rPr>
          <w:sz w:val="28"/>
          <w:szCs w:val="28"/>
        </w:rPr>
        <w:t>Для Создания валидного международного теста, на основе которого сравниваются образовательные Достижения учащихся разных стран, необходимо учитывать особенности математического и естественно</w:t>
      </w:r>
      <w:r w:rsidRPr="00C94A78">
        <w:rPr>
          <w:sz w:val="28"/>
          <w:szCs w:val="28"/>
        </w:rPr>
        <w:softHyphen/>
        <w:t>научного образования в странах-участницах. В связи с этим, выше</w:t>
      </w:r>
      <w:r w:rsidRPr="00C94A78">
        <w:rPr>
          <w:sz w:val="28"/>
          <w:szCs w:val="28"/>
        </w:rPr>
        <w:softHyphen/>
        <w:t xml:space="preserve">указанный </w:t>
      </w:r>
      <w:r>
        <w:rPr>
          <w:sz w:val="28"/>
          <w:szCs w:val="28"/>
        </w:rPr>
        <w:t>док</w:t>
      </w:r>
      <w:r w:rsidRPr="00C94A78">
        <w:rPr>
          <w:sz w:val="28"/>
          <w:szCs w:val="28"/>
        </w:rPr>
        <w:t>умент разрабатывается специально организованной группой экспертов из стран-</w:t>
      </w:r>
      <w:r w:rsidRPr="00C94A78">
        <w:rPr>
          <w:sz w:val="28"/>
          <w:szCs w:val="28"/>
        </w:rPr>
        <w:lastRenderedPageBreak/>
        <w:t>участниц и проходит специальную экспертизу на Соответ</w:t>
      </w:r>
      <w:r>
        <w:rPr>
          <w:sz w:val="28"/>
          <w:szCs w:val="28"/>
        </w:rPr>
        <w:t>ствие проверяемого содержания пр</w:t>
      </w:r>
      <w:r w:rsidRPr="00C94A78">
        <w:rPr>
          <w:sz w:val="28"/>
          <w:szCs w:val="28"/>
        </w:rPr>
        <w:t>ограммам стран-участниц. Это делается для того, чтобы по результатам междунар</w:t>
      </w:r>
      <w:r>
        <w:rPr>
          <w:sz w:val="28"/>
          <w:szCs w:val="28"/>
        </w:rPr>
        <w:t>одного сравнения страны могли вы</w:t>
      </w:r>
      <w:r w:rsidRPr="00C94A78">
        <w:rPr>
          <w:sz w:val="28"/>
          <w:szCs w:val="28"/>
        </w:rPr>
        <w:t>явить сильные и слабые Стороны математического и естественнонаучного образования в</w:t>
      </w:r>
      <w:proofErr w:type="gramStart"/>
      <w:r w:rsidRPr="00C94A78">
        <w:rPr>
          <w:sz w:val="28"/>
          <w:szCs w:val="28"/>
        </w:rPr>
        <w:t xml:space="preserve"> С</w:t>
      </w:r>
      <w:proofErr w:type="gramEnd"/>
      <w:r w:rsidRPr="00C94A78">
        <w:rPr>
          <w:sz w:val="28"/>
          <w:szCs w:val="28"/>
        </w:rPr>
        <w:t xml:space="preserve">воих странах, а для Этого важно максимальное приближение содержания проверки тому, что изучается </w:t>
      </w:r>
    </w:p>
    <w:p w:rsidR="00C94A78" w:rsidRDefault="00C94A78" w:rsidP="00C94A78">
      <w:pPr>
        <w:pStyle w:val="a4"/>
        <w:spacing w:line="276" w:lineRule="auto"/>
        <w:ind w:left="9"/>
        <w:rPr>
          <w:sz w:val="28"/>
          <w:szCs w:val="28"/>
        </w:rPr>
      </w:pPr>
      <w:r>
        <w:rPr>
          <w:sz w:val="28"/>
          <w:szCs w:val="28"/>
        </w:rPr>
        <w:t>в ш</w:t>
      </w:r>
      <w:r w:rsidRPr="00C94A78">
        <w:rPr>
          <w:sz w:val="28"/>
          <w:szCs w:val="28"/>
        </w:rPr>
        <w:t xml:space="preserve">коле. </w:t>
      </w:r>
    </w:p>
    <w:p w:rsidR="00C94A78" w:rsidRPr="00C94A78" w:rsidRDefault="00C94A78" w:rsidP="00C94A78">
      <w:pPr>
        <w:pStyle w:val="a4"/>
        <w:spacing w:before="86" w:line="276" w:lineRule="auto"/>
        <w:ind w:left="38" w:right="192" w:firstLine="422"/>
        <w:jc w:val="both"/>
        <w:rPr>
          <w:sz w:val="28"/>
          <w:szCs w:val="28"/>
        </w:rPr>
      </w:pPr>
      <w:r w:rsidRPr="00C94A78">
        <w:rPr>
          <w:b/>
          <w:bCs/>
          <w:sz w:val="28"/>
          <w:szCs w:val="28"/>
        </w:rPr>
        <w:t xml:space="preserve">Анкета для администрации школы. </w:t>
      </w:r>
      <w:r w:rsidRPr="00C94A78">
        <w:rPr>
          <w:sz w:val="28"/>
          <w:szCs w:val="28"/>
        </w:rPr>
        <w:t xml:space="preserve">Анкетирование в </w:t>
      </w:r>
      <w:r>
        <w:rPr>
          <w:sz w:val="28"/>
          <w:szCs w:val="28"/>
        </w:rPr>
        <w:t>международном исследовании позволяет вы</w:t>
      </w:r>
      <w:r w:rsidRPr="00C94A78">
        <w:rPr>
          <w:sz w:val="28"/>
          <w:szCs w:val="28"/>
        </w:rPr>
        <w:t xml:space="preserve">явить факторы, Влияющие на качество общего образования в стране, сравнить содержание образовательных стандартов, разрабатываемых в каждой стране, с </w:t>
      </w:r>
      <w:r>
        <w:rPr>
          <w:sz w:val="28"/>
          <w:szCs w:val="28"/>
        </w:rPr>
        <w:t>требованиями, предъявляемыми к о</w:t>
      </w:r>
      <w:r w:rsidR="003735F3">
        <w:rPr>
          <w:sz w:val="28"/>
          <w:szCs w:val="28"/>
        </w:rPr>
        <w:t>бщео</w:t>
      </w:r>
      <w:r w:rsidRPr="00C94A78">
        <w:rPr>
          <w:sz w:val="28"/>
          <w:szCs w:val="28"/>
        </w:rPr>
        <w:t>браз</w:t>
      </w:r>
      <w:r w:rsidR="003735F3">
        <w:rPr>
          <w:sz w:val="28"/>
          <w:szCs w:val="28"/>
        </w:rPr>
        <w:t>овательной подго</w:t>
      </w:r>
      <w:r w:rsidRPr="00C94A78">
        <w:rPr>
          <w:sz w:val="28"/>
          <w:szCs w:val="28"/>
        </w:rPr>
        <w:t xml:space="preserve">товке обучающихся в разных странах. </w:t>
      </w:r>
    </w:p>
    <w:p w:rsidR="00C94A78" w:rsidRDefault="00C94A78" w:rsidP="00C94A78">
      <w:pPr>
        <w:pStyle w:val="a4"/>
        <w:spacing w:before="38" w:line="276" w:lineRule="auto"/>
        <w:ind w:left="9" w:right="268" w:firstLine="470"/>
        <w:jc w:val="both"/>
        <w:rPr>
          <w:sz w:val="28"/>
          <w:szCs w:val="28"/>
        </w:rPr>
      </w:pPr>
      <w:r w:rsidRPr="00C94A78">
        <w:rPr>
          <w:sz w:val="28"/>
          <w:szCs w:val="28"/>
        </w:rPr>
        <w:t xml:space="preserve">Анкета адресована администрации Школы и предназначена для получения информации о Школе. Так как школа входит в Состав </w:t>
      </w:r>
    </w:p>
    <w:p w:rsidR="003735F3" w:rsidRPr="003735F3" w:rsidRDefault="003735F3" w:rsidP="003735F3">
      <w:pPr>
        <w:pStyle w:val="a4"/>
        <w:spacing w:line="276" w:lineRule="auto"/>
        <w:ind w:left="9" w:right="134"/>
        <w:jc w:val="both"/>
        <w:rPr>
          <w:sz w:val="28"/>
          <w:szCs w:val="28"/>
          <w:lang w:bidi="he-IL"/>
        </w:rPr>
      </w:pPr>
      <w:r w:rsidRPr="003735F3">
        <w:rPr>
          <w:sz w:val="28"/>
          <w:szCs w:val="28"/>
          <w:lang w:bidi="he-IL"/>
        </w:rPr>
        <w:t xml:space="preserve">национальной выборки страны, то ответы на все вопросы анкеты очень важны для описания системы начального образования в Республике </w:t>
      </w:r>
    </w:p>
    <w:p w:rsidR="003735F3" w:rsidRPr="003735F3" w:rsidRDefault="003735F3" w:rsidP="003735F3">
      <w:pPr>
        <w:pStyle w:val="a4"/>
        <w:spacing w:line="276" w:lineRule="auto"/>
        <w:ind w:left="52"/>
        <w:rPr>
          <w:sz w:val="28"/>
          <w:szCs w:val="28"/>
        </w:rPr>
      </w:pPr>
      <w:r w:rsidRPr="003735F3">
        <w:rPr>
          <w:sz w:val="28"/>
          <w:szCs w:val="28"/>
        </w:rPr>
        <w:t xml:space="preserve">Казахстан. </w:t>
      </w:r>
    </w:p>
    <w:p w:rsidR="003735F3" w:rsidRPr="003735F3" w:rsidRDefault="003735F3" w:rsidP="003735F3">
      <w:pPr>
        <w:pStyle w:val="a4"/>
        <w:spacing w:line="276" w:lineRule="auto"/>
        <w:ind w:left="508"/>
        <w:rPr>
          <w:sz w:val="28"/>
          <w:szCs w:val="28"/>
        </w:rPr>
      </w:pPr>
      <w:r w:rsidRPr="003735F3">
        <w:rPr>
          <w:sz w:val="28"/>
          <w:szCs w:val="28"/>
        </w:rPr>
        <w:t xml:space="preserve">Анкета заполняется директором или представителем администрации </w:t>
      </w:r>
    </w:p>
    <w:p w:rsidR="003735F3" w:rsidRPr="003735F3" w:rsidRDefault="003735F3" w:rsidP="003735F3">
      <w:pPr>
        <w:pStyle w:val="a4"/>
        <w:spacing w:line="276" w:lineRule="auto"/>
        <w:ind w:left="33"/>
        <w:rPr>
          <w:sz w:val="28"/>
          <w:szCs w:val="28"/>
        </w:rPr>
      </w:pPr>
      <w:r w:rsidRPr="003735F3">
        <w:rPr>
          <w:sz w:val="28"/>
          <w:szCs w:val="28"/>
        </w:rPr>
        <w:t xml:space="preserve">организации образования. Для ответа на вопросы анкеты потребуется </w:t>
      </w:r>
    </w:p>
    <w:p w:rsidR="003735F3" w:rsidRPr="003735F3" w:rsidRDefault="003735F3" w:rsidP="003735F3">
      <w:pPr>
        <w:pStyle w:val="a4"/>
        <w:spacing w:line="276" w:lineRule="auto"/>
        <w:ind w:left="52"/>
        <w:rPr>
          <w:sz w:val="28"/>
          <w:szCs w:val="28"/>
        </w:rPr>
      </w:pPr>
      <w:r w:rsidRPr="003735F3">
        <w:rPr>
          <w:sz w:val="28"/>
          <w:szCs w:val="28"/>
        </w:rPr>
        <w:t xml:space="preserve">примерно 30 минут. </w:t>
      </w:r>
    </w:p>
    <w:p w:rsidR="003735F3" w:rsidRPr="003735F3" w:rsidRDefault="003735F3" w:rsidP="003735F3">
      <w:pPr>
        <w:pStyle w:val="a4"/>
        <w:spacing w:line="276" w:lineRule="auto"/>
        <w:ind w:left="4" w:right="67" w:firstLine="460"/>
        <w:jc w:val="both"/>
        <w:rPr>
          <w:sz w:val="28"/>
          <w:szCs w:val="28"/>
        </w:rPr>
      </w:pPr>
      <w:r w:rsidRPr="003735F3">
        <w:rPr>
          <w:b/>
          <w:bCs/>
          <w:sz w:val="28"/>
          <w:szCs w:val="28"/>
        </w:rPr>
        <w:t xml:space="preserve">Анкета для учителей. </w:t>
      </w:r>
      <w:r w:rsidRPr="003735F3">
        <w:rPr>
          <w:sz w:val="28"/>
          <w:szCs w:val="28"/>
        </w:rPr>
        <w:t xml:space="preserve">Анкета предоставляется учителям четвертых и восьмых классов, которые обучают тестируемый класс, отобранный для участия в исследовании. Анкеты предназначены для получения информации о профессиональной подготовке учителей, образовательных ресурсах, организации учебного процесса и отношении учителей к преподаванию. Так как школа входит в состав национальной выборки нашей страны, то ответы на все вопросы анкеты очень важны для описания системы образования Республики Казахстан. </w:t>
      </w:r>
    </w:p>
    <w:p w:rsidR="003735F3" w:rsidRPr="003735F3" w:rsidRDefault="003735F3" w:rsidP="003735F3">
      <w:pPr>
        <w:pStyle w:val="a4"/>
        <w:spacing w:line="276" w:lineRule="auto"/>
        <w:ind w:left="508"/>
        <w:rPr>
          <w:sz w:val="28"/>
          <w:szCs w:val="28"/>
        </w:rPr>
      </w:pPr>
      <w:r w:rsidRPr="003735F3">
        <w:rPr>
          <w:sz w:val="28"/>
          <w:szCs w:val="28"/>
        </w:rPr>
        <w:t xml:space="preserve">В формулировке некоторых вопросов используется выражение </w:t>
      </w:r>
    </w:p>
    <w:p w:rsidR="003735F3" w:rsidRPr="003735F3" w:rsidRDefault="003735F3" w:rsidP="003735F3">
      <w:pPr>
        <w:pStyle w:val="a4"/>
        <w:spacing w:line="276" w:lineRule="auto"/>
        <w:ind w:right="14"/>
        <w:jc w:val="both"/>
        <w:rPr>
          <w:sz w:val="28"/>
          <w:szCs w:val="28"/>
        </w:rPr>
      </w:pPr>
      <w:r w:rsidRPr="003735F3">
        <w:rPr>
          <w:sz w:val="28"/>
          <w:szCs w:val="28"/>
        </w:rPr>
        <w:t xml:space="preserve">«тестируемый класс". При ответе на эти вопросы нужно охарактеризовать класс, который принимает участие в тестировании и номер, указанный на обложке анкеты. Важно, чтобы на каждый вопрос анкеты отвечали как </w:t>
      </w:r>
    </w:p>
    <w:p w:rsidR="003735F3" w:rsidRPr="003735F3" w:rsidRDefault="003735F3" w:rsidP="003735F3">
      <w:pPr>
        <w:pStyle w:val="a4"/>
        <w:spacing w:line="276" w:lineRule="auto"/>
        <w:ind w:left="52"/>
        <w:rPr>
          <w:sz w:val="28"/>
          <w:szCs w:val="28"/>
        </w:rPr>
      </w:pPr>
      <w:r w:rsidRPr="003735F3">
        <w:rPr>
          <w:sz w:val="28"/>
          <w:szCs w:val="28"/>
        </w:rPr>
        <w:t xml:space="preserve">можно точнее. </w:t>
      </w:r>
    </w:p>
    <w:p w:rsidR="003735F3" w:rsidRPr="003735F3" w:rsidRDefault="003735F3" w:rsidP="003735F3">
      <w:pPr>
        <w:pStyle w:val="a4"/>
        <w:spacing w:line="276" w:lineRule="auto"/>
        <w:ind w:left="393"/>
        <w:rPr>
          <w:sz w:val="28"/>
          <w:szCs w:val="28"/>
          <w:lang w:bidi="he-IL"/>
        </w:rPr>
      </w:pPr>
      <w:r>
        <w:rPr>
          <w:w w:val="77"/>
          <w:sz w:val="28"/>
          <w:szCs w:val="28"/>
          <w:lang w:bidi="he-IL"/>
        </w:rPr>
        <w:t xml:space="preserve">С </w:t>
      </w:r>
      <w:r w:rsidRPr="003735F3">
        <w:rPr>
          <w:sz w:val="28"/>
          <w:szCs w:val="28"/>
          <w:lang w:bidi="he-IL"/>
        </w:rPr>
        <w:t xml:space="preserve">помощью анкетирования выявляется характеристика учебного </w:t>
      </w:r>
    </w:p>
    <w:p w:rsidR="003735F3" w:rsidRDefault="003735F3" w:rsidP="003735F3">
      <w:pPr>
        <w:pStyle w:val="a4"/>
        <w:spacing w:line="276" w:lineRule="auto"/>
        <w:ind w:right="14"/>
        <w:jc w:val="both"/>
        <w:rPr>
          <w:sz w:val="28"/>
          <w:szCs w:val="28"/>
        </w:rPr>
      </w:pPr>
      <w:r w:rsidRPr="003735F3">
        <w:rPr>
          <w:sz w:val="28"/>
          <w:szCs w:val="28"/>
        </w:rPr>
        <w:t xml:space="preserve">процесса в школе. Они необходимы для получения информации, на основе которой можно сравнить страны. Для заполнения анкеты отводится 45 минут. После заполнения анкета возвращается Областному координатору или национальному представителю. </w:t>
      </w:r>
    </w:p>
    <w:p w:rsidR="003735F3" w:rsidRPr="003735F3" w:rsidRDefault="003735F3" w:rsidP="003735F3">
      <w:pPr>
        <w:pStyle w:val="a4"/>
        <w:spacing w:line="276" w:lineRule="auto"/>
        <w:ind w:left="120" w:right="14" w:firstLine="465"/>
        <w:jc w:val="both"/>
        <w:rPr>
          <w:sz w:val="28"/>
          <w:szCs w:val="28"/>
        </w:rPr>
      </w:pPr>
      <w:r w:rsidRPr="003735F3">
        <w:rPr>
          <w:b/>
          <w:bCs/>
          <w:sz w:val="28"/>
          <w:szCs w:val="28"/>
        </w:rPr>
        <w:t xml:space="preserve">Анкета для учащихся. </w:t>
      </w:r>
      <w:r w:rsidRPr="003735F3">
        <w:rPr>
          <w:sz w:val="28"/>
          <w:szCs w:val="28"/>
        </w:rPr>
        <w:t xml:space="preserve">В анкете учащиеся должны ответить на </w:t>
      </w:r>
      <w:r w:rsidRPr="003735F3">
        <w:rPr>
          <w:sz w:val="28"/>
          <w:szCs w:val="28"/>
        </w:rPr>
        <w:lastRenderedPageBreak/>
        <w:t>вопросы, касающиеся их отношений к математике и естествознанию, особенн</w:t>
      </w:r>
      <w:r>
        <w:rPr>
          <w:sz w:val="28"/>
          <w:szCs w:val="28"/>
        </w:rPr>
        <w:t xml:space="preserve">остей уроков по этим предметам, </w:t>
      </w:r>
      <w:r w:rsidRPr="003735F3">
        <w:rPr>
          <w:sz w:val="28"/>
          <w:szCs w:val="28"/>
        </w:rPr>
        <w:t xml:space="preserve">внеклассных занятий, а также </w:t>
      </w:r>
      <w:proofErr w:type="gramStart"/>
      <w:r w:rsidRPr="003735F3">
        <w:rPr>
          <w:sz w:val="28"/>
          <w:szCs w:val="28"/>
        </w:rPr>
        <w:t>на</w:t>
      </w:r>
      <w:proofErr w:type="gramEnd"/>
      <w:r w:rsidRPr="003735F3">
        <w:rPr>
          <w:sz w:val="28"/>
          <w:szCs w:val="28"/>
        </w:rPr>
        <w:t xml:space="preserve"> </w:t>
      </w:r>
    </w:p>
    <w:p w:rsidR="003735F3" w:rsidRPr="003735F3" w:rsidRDefault="003735F3" w:rsidP="003735F3">
      <w:pPr>
        <w:pStyle w:val="a4"/>
        <w:spacing w:line="276" w:lineRule="auto"/>
        <w:ind w:left="153" w:hanging="153"/>
        <w:jc w:val="both"/>
        <w:rPr>
          <w:sz w:val="28"/>
          <w:szCs w:val="28"/>
        </w:rPr>
      </w:pPr>
      <w:r>
        <w:rPr>
          <w:sz w:val="28"/>
          <w:szCs w:val="28"/>
        </w:rPr>
        <w:t>во</w:t>
      </w:r>
      <w:r w:rsidRPr="003735F3">
        <w:rPr>
          <w:sz w:val="28"/>
          <w:szCs w:val="28"/>
        </w:rPr>
        <w:t>просы о своей семье.</w:t>
      </w:r>
      <w:r>
        <w:rPr>
          <w:sz w:val="28"/>
          <w:szCs w:val="28"/>
        </w:rPr>
        <w:t xml:space="preserve"> </w:t>
      </w:r>
      <w:r w:rsidRPr="003735F3">
        <w:rPr>
          <w:sz w:val="28"/>
          <w:szCs w:val="28"/>
        </w:rPr>
        <w:t xml:space="preserve">Анкета заполняется учеником тестируемого класса и для заполнения анкеты отводится 30 минут. К большинству вопросов предлагается несколько вариантов ответа обозначенные кружком. Ученику нужно отметить тот кружок, который соответствует выбранному ответу. </w:t>
      </w:r>
    </w:p>
    <w:p w:rsidR="003735F3" w:rsidRDefault="003735F3" w:rsidP="00BC5DB2">
      <w:pPr>
        <w:pStyle w:val="a4"/>
        <w:spacing w:line="276" w:lineRule="auto"/>
        <w:ind w:right="14"/>
        <w:jc w:val="both"/>
        <w:rPr>
          <w:sz w:val="28"/>
          <w:szCs w:val="28"/>
        </w:rPr>
      </w:pPr>
    </w:p>
    <w:p w:rsidR="003735F3" w:rsidRPr="00D6472F" w:rsidRDefault="003735F3" w:rsidP="00BC5DB2">
      <w:pPr>
        <w:pStyle w:val="a4"/>
        <w:spacing w:line="276" w:lineRule="auto"/>
        <w:ind w:left="1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Pr="003735F3">
        <w:rPr>
          <w:b/>
          <w:bCs/>
          <w:sz w:val="28"/>
          <w:szCs w:val="28"/>
        </w:rPr>
        <w:t xml:space="preserve"> ОСНОВНЫЕ НАПРАВЛЕНИЯ ИССЛЕДОВАНИЯ TIMSS </w:t>
      </w:r>
    </w:p>
    <w:p w:rsidR="00BC5DB2" w:rsidRPr="00796BB9" w:rsidRDefault="00BC5DB2" w:rsidP="00BC5DB2">
      <w:pPr>
        <w:pStyle w:val="a4"/>
        <w:spacing w:line="276" w:lineRule="auto"/>
        <w:jc w:val="center"/>
        <w:rPr>
          <w:b/>
          <w:bCs/>
          <w:sz w:val="28"/>
          <w:szCs w:val="28"/>
        </w:rPr>
      </w:pPr>
      <w:r w:rsidRPr="00796BB9">
        <w:rPr>
          <w:b/>
          <w:w w:val="106"/>
          <w:sz w:val="28"/>
          <w:szCs w:val="28"/>
        </w:rPr>
        <w:t xml:space="preserve">2.1. </w:t>
      </w:r>
      <w:r w:rsidRPr="00796BB9">
        <w:rPr>
          <w:b/>
          <w:bCs/>
          <w:sz w:val="28"/>
          <w:szCs w:val="28"/>
        </w:rPr>
        <w:t>Математическое направление</w:t>
      </w:r>
    </w:p>
    <w:p w:rsidR="00BC5DB2" w:rsidRPr="00D6472F" w:rsidRDefault="00BC5DB2" w:rsidP="00BC5DB2">
      <w:pPr>
        <w:pStyle w:val="a4"/>
        <w:spacing w:line="276" w:lineRule="auto"/>
        <w:ind w:left="14"/>
        <w:jc w:val="center"/>
        <w:rPr>
          <w:b/>
          <w:bCs/>
          <w:sz w:val="28"/>
          <w:szCs w:val="28"/>
        </w:rPr>
      </w:pPr>
    </w:p>
    <w:p w:rsidR="00BC5DB2" w:rsidRPr="00D6472F" w:rsidRDefault="00BC5DB2" w:rsidP="00BC5DB2">
      <w:pPr>
        <w:pStyle w:val="a4"/>
        <w:spacing w:before="43" w:line="276" w:lineRule="auto"/>
        <w:ind w:left="4" w:right="4" w:firstLine="499"/>
        <w:jc w:val="both"/>
        <w:rPr>
          <w:sz w:val="28"/>
          <w:szCs w:val="28"/>
        </w:rPr>
      </w:pPr>
      <w:r w:rsidRPr="00BC5DB2">
        <w:rPr>
          <w:w w:val="81"/>
          <w:sz w:val="28"/>
          <w:szCs w:val="28"/>
        </w:rPr>
        <w:t xml:space="preserve">в </w:t>
      </w:r>
      <w:r w:rsidRPr="00BC5DB2">
        <w:rPr>
          <w:sz w:val="28"/>
          <w:szCs w:val="28"/>
        </w:rPr>
        <w:t xml:space="preserve">международном исследовании </w:t>
      </w:r>
      <w:proofErr w:type="spellStart"/>
      <w:proofErr w:type="gramStart"/>
      <w:r w:rsidRPr="00BC5DB2">
        <w:rPr>
          <w:sz w:val="28"/>
          <w:szCs w:val="28"/>
        </w:rPr>
        <w:t>Т</w:t>
      </w:r>
      <w:proofErr w:type="gramEnd"/>
      <w:r w:rsidRPr="00BC5DB2">
        <w:rPr>
          <w:sz w:val="28"/>
          <w:szCs w:val="28"/>
        </w:rPr>
        <w:t>lMSS</w:t>
      </w:r>
      <w:proofErr w:type="spellEnd"/>
      <w:r w:rsidRPr="00BC5DB2">
        <w:rPr>
          <w:sz w:val="28"/>
          <w:szCs w:val="28"/>
        </w:rPr>
        <w:t xml:space="preserve"> особое внимание уделяется содержанию тестовых заданий по математике, которые определяют индивидуальные умственные способности. Учащиеся должны уметь демонстрировать достаточную компетентность в овладении многими темами, представленными в тестах, также применять свои знания для решения задач, связанных с делением натуральных чисел. </w:t>
      </w:r>
    </w:p>
    <w:p w:rsidR="00BC5DB2" w:rsidRPr="00BC5DB2" w:rsidRDefault="00BC5DB2" w:rsidP="00BC5DB2">
      <w:pPr>
        <w:pStyle w:val="a4"/>
        <w:spacing w:line="355" w:lineRule="exact"/>
        <w:ind w:left="465"/>
        <w:rPr>
          <w:sz w:val="28"/>
          <w:szCs w:val="28"/>
        </w:rPr>
      </w:pPr>
      <w:r>
        <w:rPr>
          <w:w w:val="78"/>
          <w:sz w:val="28"/>
          <w:szCs w:val="28"/>
        </w:rPr>
        <w:t>В</w:t>
      </w:r>
      <w:r w:rsidRPr="00BC5DB2">
        <w:rPr>
          <w:w w:val="78"/>
          <w:sz w:val="28"/>
          <w:szCs w:val="28"/>
        </w:rPr>
        <w:t xml:space="preserve"> </w:t>
      </w:r>
      <w:r w:rsidRPr="00BC5DB2">
        <w:rPr>
          <w:sz w:val="28"/>
          <w:szCs w:val="28"/>
        </w:rPr>
        <w:t xml:space="preserve">математическую часть включены </w:t>
      </w:r>
      <w:proofErr w:type="gramStart"/>
      <w:r w:rsidRPr="00BC5DB2">
        <w:rPr>
          <w:sz w:val="28"/>
          <w:szCs w:val="28"/>
        </w:rPr>
        <w:t>З</w:t>
      </w:r>
      <w:proofErr w:type="gramEnd"/>
      <w:r w:rsidRPr="00BC5DB2">
        <w:rPr>
          <w:sz w:val="28"/>
          <w:szCs w:val="28"/>
        </w:rPr>
        <w:t xml:space="preserve"> содержательных блока: </w:t>
      </w:r>
    </w:p>
    <w:p w:rsidR="00BC5DB2" w:rsidRPr="00BC5DB2" w:rsidRDefault="00BC5DB2" w:rsidP="00BC5DB2">
      <w:pPr>
        <w:pStyle w:val="a4"/>
        <w:spacing w:line="276" w:lineRule="auto"/>
        <w:ind w:left="691"/>
        <w:rPr>
          <w:sz w:val="28"/>
          <w:szCs w:val="28"/>
        </w:rPr>
      </w:pPr>
      <w:r w:rsidRPr="00BC5DB2">
        <w:rPr>
          <w:sz w:val="28"/>
          <w:szCs w:val="28"/>
        </w:rPr>
        <w:t xml:space="preserve">• Числа </w:t>
      </w:r>
    </w:p>
    <w:p w:rsidR="00BC5DB2" w:rsidRPr="00BC5DB2" w:rsidRDefault="00BC5DB2" w:rsidP="00BC5DB2">
      <w:pPr>
        <w:pStyle w:val="a4"/>
        <w:numPr>
          <w:ilvl w:val="0"/>
          <w:numId w:val="4"/>
        </w:numPr>
        <w:spacing w:line="276" w:lineRule="auto"/>
        <w:ind w:left="912" w:hanging="240"/>
        <w:rPr>
          <w:sz w:val="28"/>
          <w:szCs w:val="28"/>
        </w:rPr>
      </w:pPr>
      <w:r w:rsidRPr="00BC5DB2">
        <w:rPr>
          <w:sz w:val="28"/>
          <w:szCs w:val="28"/>
        </w:rPr>
        <w:t xml:space="preserve">Геометрические фигуры и измерения </w:t>
      </w:r>
    </w:p>
    <w:p w:rsidR="00BC5DB2" w:rsidRPr="00BC5DB2" w:rsidRDefault="00BC5DB2" w:rsidP="00BC5DB2">
      <w:pPr>
        <w:pStyle w:val="a4"/>
        <w:numPr>
          <w:ilvl w:val="0"/>
          <w:numId w:val="4"/>
        </w:numPr>
        <w:spacing w:line="276" w:lineRule="auto"/>
        <w:ind w:left="897" w:hanging="240"/>
        <w:rPr>
          <w:sz w:val="28"/>
          <w:szCs w:val="28"/>
        </w:rPr>
      </w:pPr>
      <w:r w:rsidRPr="00BC5DB2">
        <w:rPr>
          <w:sz w:val="28"/>
          <w:szCs w:val="28"/>
        </w:rPr>
        <w:t xml:space="preserve">Представление данных </w:t>
      </w:r>
    </w:p>
    <w:p w:rsidR="00BC5DB2" w:rsidRPr="00BC5DB2" w:rsidRDefault="00BC5DB2" w:rsidP="00BC5DB2">
      <w:pPr>
        <w:pStyle w:val="a4"/>
        <w:numPr>
          <w:ilvl w:val="0"/>
          <w:numId w:val="4"/>
        </w:numPr>
        <w:spacing w:line="276" w:lineRule="auto"/>
        <w:ind w:left="427"/>
        <w:rPr>
          <w:sz w:val="28"/>
          <w:szCs w:val="28"/>
        </w:rPr>
      </w:pPr>
      <w:r w:rsidRPr="00BC5DB2">
        <w:rPr>
          <w:sz w:val="28"/>
          <w:szCs w:val="28"/>
        </w:rPr>
        <w:t xml:space="preserve">Три вида учебно-познавательной деятельности: </w:t>
      </w:r>
    </w:p>
    <w:p w:rsidR="00BC5DB2" w:rsidRPr="00BC5DB2" w:rsidRDefault="00BC5DB2" w:rsidP="00BC5DB2">
      <w:pPr>
        <w:pStyle w:val="a4"/>
        <w:numPr>
          <w:ilvl w:val="0"/>
          <w:numId w:val="4"/>
        </w:numPr>
        <w:spacing w:line="276" w:lineRule="auto"/>
        <w:ind w:left="912" w:hanging="240"/>
      </w:pPr>
      <w:r w:rsidRPr="00BC5DB2">
        <w:t xml:space="preserve">Знание </w:t>
      </w:r>
    </w:p>
    <w:p w:rsidR="00BC5DB2" w:rsidRPr="00BC5DB2" w:rsidRDefault="00BC5DB2" w:rsidP="00BC5DB2">
      <w:pPr>
        <w:pStyle w:val="a4"/>
        <w:numPr>
          <w:ilvl w:val="0"/>
          <w:numId w:val="4"/>
        </w:numPr>
        <w:spacing w:line="276" w:lineRule="auto"/>
        <w:ind w:left="897" w:hanging="240"/>
      </w:pPr>
      <w:r w:rsidRPr="00BC5DB2">
        <w:t xml:space="preserve">Применение </w:t>
      </w:r>
    </w:p>
    <w:p w:rsidR="00BC5DB2" w:rsidRPr="00BC5DB2" w:rsidRDefault="00BC5DB2" w:rsidP="00BC5DB2">
      <w:pPr>
        <w:pStyle w:val="a4"/>
        <w:numPr>
          <w:ilvl w:val="0"/>
          <w:numId w:val="4"/>
        </w:numPr>
        <w:spacing w:line="276" w:lineRule="auto"/>
        <w:ind w:left="897" w:hanging="240"/>
      </w:pPr>
      <w:r w:rsidRPr="00BC5DB2">
        <w:t xml:space="preserve">Рассуждение </w:t>
      </w:r>
    </w:p>
    <w:p w:rsidR="00BC5DB2" w:rsidRDefault="00BC5DB2" w:rsidP="00BC5DB2">
      <w:pPr>
        <w:pStyle w:val="a4"/>
        <w:numPr>
          <w:ilvl w:val="0"/>
          <w:numId w:val="4"/>
        </w:numPr>
        <w:spacing w:line="276" w:lineRule="auto"/>
        <w:ind w:left="9" w:right="14" w:firstLine="475"/>
        <w:rPr>
          <w:sz w:val="28"/>
          <w:szCs w:val="28"/>
        </w:rPr>
      </w:pPr>
      <w:r w:rsidRPr="00BC5DB2">
        <w:rPr>
          <w:sz w:val="28"/>
          <w:szCs w:val="28"/>
        </w:rPr>
        <w:t xml:space="preserve">Первый вид деятельности - </w:t>
      </w:r>
      <w:r w:rsidRPr="00BC5DB2">
        <w:rPr>
          <w:i/>
          <w:iCs/>
          <w:sz w:val="28"/>
          <w:szCs w:val="28"/>
        </w:rPr>
        <w:t xml:space="preserve">знание </w:t>
      </w:r>
      <w:r w:rsidRPr="00BC5DB2">
        <w:rPr>
          <w:sz w:val="28"/>
          <w:szCs w:val="28"/>
        </w:rPr>
        <w:t xml:space="preserve">- Сфокусирован на знании фактов, понятий и процедур, которые должен знать учащийся. </w:t>
      </w:r>
    </w:p>
    <w:p w:rsidR="00BC5DB2" w:rsidRDefault="00BC5DB2" w:rsidP="00BC5DB2">
      <w:pPr>
        <w:pStyle w:val="a4"/>
        <w:numPr>
          <w:ilvl w:val="0"/>
          <w:numId w:val="4"/>
        </w:numPr>
        <w:spacing w:before="43" w:line="276" w:lineRule="auto"/>
        <w:ind w:left="4" w:right="4" w:firstLine="499"/>
        <w:jc w:val="both"/>
        <w:rPr>
          <w:sz w:val="28"/>
          <w:szCs w:val="28"/>
        </w:rPr>
      </w:pPr>
      <w:r w:rsidRPr="00BC5DB2">
        <w:rPr>
          <w:sz w:val="28"/>
          <w:szCs w:val="28"/>
        </w:rPr>
        <w:t xml:space="preserve">Второй вид - </w:t>
      </w:r>
      <w:r w:rsidRPr="00BC5DB2">
        <w:rPr>
          <w:i/>
          <w:iCs/>
          <w:sz w:val="28"/>
          <w:szCs w:val="28"/>
        </w:rPr>
        <w:t xml:space="preserve">применение </w:t>
      </w:r>
      <w:r w:rsidRPr="00BC5DB2">
        <w:rPr>
          <w:sz w:val="28"/>
          <w:szCs w:val="28"/>
        </w:rPr>
        <w:t xml:space="preserve">- сфокусирован на способности учащихся, применять изученные понятия для решения задач и получения ответа на поставленные вопросы, в которых в основном приходится иметь дело либо со знакомыми учебными ситуациями, либо с несколько измененными ситуациями. </w:t>
      </w:r>
    </w:p>
    <w:p w:rsidR="00796BB9" w:rsidRPr="00796BB9" w:rsidRDefault="00796BB9" w:rsidP="00796BB9">
      <w:pPr>
        <w:pStyle w:val="a4"/>
        <w:numPr>
          <w:ilvl w:val="0"/>
          <w:numId w:val="4"/>
        </w:numPr>
        <w:spacing w:line="235" w:lineRule="exact"/>
        <w:ind w:left="475" w:right="19"/>
        <w:jc w:val="both"/>
        <w:rPr>
          <w:sz w:val="28"/>
          <w:szCs w:val="28"/>
        </w:rPr>
      </w:pPr>
      <w:r w:rsidRPr="00796BB9">
        <w:rPr>
          <w:sz w:val="28"/>
          <w:szCs w:val="28"/>
        </w:rPr>
        <w:t xml:space="preserve">Третий вид деятельности - </w:t>
      </w:r>
      <w:r w:rsidRPr="00796BB9">
        <w:rPr>
          <w:i/>
          <w:iCs/>
          <w:sz w:val="28"/>
          <w:szCs w:val="28"/>
        </w:rPr>
        <w:t xml:space="preserve">рассуждение </w:t>
      </w:r>
      <w:r w:rsidRPr="00796BB9">
        <w:rPr>
          <w:sz w:val="28"/>
          <w:szCs w:val="28"/>
        </w:rPr>
        <w:t xml:space="preserve">- явно выходит за рамки </w:t>
      </w:r>
    </w:p>
    <w:p w:rsidR="00796BB9" w:rsidRPr="00796BB9" w:rsidRDefault="00796BB9" w:rsidP="00796BB9">
      <w:pPr>
        <w:pStyle w:val="a4"/>
        <w:spacing w:line="331" w:lineRule="exact"/>
        <w:ind w:left="24" w:right="9"/>
        <w:rPr>
          <w:sz w:val="28"/>
          <w:szCs w:val="28"/>
        </w:rPr>
      </w:pPr>
      <w:r w:rsidRPr="00796BB9">
        <w:rPr>
          <w:sz w:val="28"/>
          <w:szCs w:val="28"/>
        </w:rPr>
        <w:t xml:space="preserve">решения стандартных задач и </w:t>
      </w:r>
      <w:proofErr w:type="gramStart"/>
      <w:r w:rsidRPr="00796BB9">
        <w:rPr>
          <w:sz w:val="28"/>
          <w:szCs w:val="28"/>
        </w:rPr>
        <w:t>связан</w:t>
      </w:r>
      <w:proofErr w:type="gramEnd"/>
      <w:r w:rsidRPr="00796BB9">
        <w:rPr>
          <w:sz w:val="28"/>
          <w:szCs w:val="28"/>
        </w:rPr>
        <w:t xml:space="preserve"> с применением знаний в</w:t>
      </w:r>
      <w:r>
        <w:rPr>
          <w:sz w:val="28"/>
          <w:szCs w:val="28"/>
        </w:rPr>
        <w:t xml:space="preserve"> </w:t>
      </w:r>
      <w:r w:rsidRPr="00796BB9">
        <w:rPr>
          <w:sz w:val="28"/>
          <w:szCs w:val="28"/>
        </w:rPr>
        <w:t xml:space="preserve">незнакомой ситуации, с решением сложных и многошаговых задач. </w:t>
      </w:r>
    </w:p>
    <w:p w:rsidR="00796BB9" w:rsidRPr="00796BB9" w:rsidRDefault="00796BB9" w:rsidP="00796BB9">
      <w:pPr>
        <w:pStyle w:val="a4"/>
        <w:spacing w:line="276" w:lineRule="auto"/>
        <w:ind w:left="14" w:firstLine="470"/>
        <w:jc w:val="both"/>
        <w:rPr>
          <w:sz w:val="28"/>
          <w:szCs w:val="28"/>
        </w:rPr>
      </w:pPr>
      <w:r w:rsidRPr="00796BB9">
        <w:rPr>
          <w:sz w:val="28"/>
          <w:szCs w:val="28"/>
        </w:rPr>
        <w:t xml:space="preserve">Состояние математического направления учащихся, кроме владения материалом выделенных содержательных областей, характеризуется уровнем развития «математической компетентности». Математическая компетентность учащихся определяется в исследовании как «сочетание математических знаний, умений, опыта и способностей человека», </w:t>
      </w:r>
      <w:r w:rsidRPr="00796BB9">
        <w:rPr>
          <w:sz w:val="28"/>
          <w:szCs w:val="28"/>
        </w:rPr>
        <w:lastRenderedPageBreak/>
        <w:t xml:space="preserve">обеспечивающих успешное решение различных проблем, требующих использования математики. </w:t>
      </w:r>
    </w:p>
    <w:p w:rsidR="00796BB9" w:rsidRDefault="00796BB9" w:rsidP="00796BB9">
      <w:pPr>
        <w:pStyle w:val="a4"/>
        <w:spacing w:line="192" w:lineRule="exact"/>
        <w:ind w:left="1828"/>
        <w:rPr>
          <w:w w:val="106"/>
          <w:sz w:val="19"/>
          <w:szCs w:val="19"/>
        </w:rPr>
      </w:pPr>
    </w:p>
    <w:p w:rsidR="00796BB9" w:rsidRPr="00796BB9" w:rsidRDefault="00796BB9" w:rsidP="00796BB9">
      <w:pPr>
        <w:pStyle w:val="a4"/>
        <w:spacing w:line="276" w:lineRule="auto"/>
        <w:ind w:left="1828"/>
        <w:rPr>
          <w:b/>
          <w:bCs/>
          <w:sz w:val="28"/>
          <w:szCs w:val="28"/>
        </w:rPr>
      </w:pPr>
      <w:r w:rsidRPr="00796BB9">
        <w:rPr>
          <w:b/>
          <w:w w:val="106"/>
          <w:sz w:val="28"/>
          <w:szCs w:val="28"/>
        </w:rPr>
        <w:t xml:space="preserve">2.2. </w:t>
      </w:r>
      <w:r w:rsidRPr="00796BB9">
        <w:rPr>
          <w:b/>
          <w:bCs/>
          <w:sz w:val="28"/>
          <w:szCs w:val="28"/>
        </w:rPr>
        <w:t xml:space="preserve">Естественнонаучное направление </w:t>
      </w:r>
    </w:p>
    <w:p w:rsidR="00796BB9" w:rsidRPr="00796BB9" w:rsidRDefault="00796BB9" w:rsidP="00796BB9">
      <w:pPr>
        <w:pStyle w:val="a4"/>
        <w:spacing w:before="43" w:line="276" w:lineRule="auto"/>
        <w:ind w:left="503" w:right="4"/>
        <w:jc w:val="both"/>
        <w:rPr>
          <w:sz w:val="28"/>
          <w:szCs w:val="28"/>
        </w:rPr>
      </w:pPr>
    </w:p>
    <w:p w:rsidR="00796BB9" w:rsidRPr="00796BB9" w:rsidRDefault="00796BB9" w:rsidP="00796BB9">
      <w:pPr>
        <w:pStyle w:val="a4"/>
        <w:spacing w:line="276" w:lineRule="auto"/>
        <w:ind w:left="28" w:right="9"/>
        <w:jc w:val="both"/>
        <w:rPr>
          <w:sz w:val="28"/>
          <w:szCs w:val="28"/>
        </w:rPr>
      </w:pPr>
      <w:r w:rsidRPr="00796BB9">
        <w:rPr>
          <w:w w:val="92"/>
          <w:sz w:val="28"/>
          <w:szCs w:val="28"/>
        </w:rPr>
        <w:t xml:space="preserve">В </w:t>
      </w:r>
      <w:r w:rsidRPr="00796BB9">
        <w:rPr>
          <w:sz w:val="28"/>
          <w:szCs w:val="28"/>
        </w:rPr>
        <w:t xml:space="preserve">естественнонаучном направлении учащиеся должны овладеть большинством тем, представленных в тестах TIMSS, определять понимание характеристики и </w:t>
      </w:r>
      <w:r w:rsidRPr="00796BB9">
        <w:rPr>
          <w:sz w:val="28"/>
          <w:szCs w:val="28"/>
        </w:rPr>
        <w:tab/>
        <w:t xml:space="preserve">жизненных </w:t>
      </w:r>
      <w:r w:rsidRPr="00796BB9">
        <w:rPr>
          <w:sz w:val="28"/>
          <w:szCs w:val="28"/>
        </w:rPr>
        <w:tab/>
        <w:t xml:space="preserve">процессов </w:t>
      </w:r>
      <w:r w:rsidRPr="00796BB9">
        <w:rPr>
          <w:sz w:val="28"/>
          <w:szCs w:val="28"/>
        </w:rPr>
        <w:tab/>
        <w:t xml:space="preserve">живых </w:t>
      </w:r>
      <w:r w:rsidRPr="00796BB9">
        <w:rPr>
          <w:sz w:val="28"/>
          <w:szCs w:val="28"/>
        </w:rPr>
        <w:tab/>
        <w:t xml:space="preserve">организмов </w:t>
      </w:r>
      <w:r w:rsidRPr="00796BB9">
        <w:rPr>
          <w:sz w:val="28"/>
          <w:szCs w:val="28"/>
        </w:rPr>
        <w:tab/>
        <w:t xml:space="preserve">и взаимоотношений между ними, связывать физическими свойствами материалы, понимать строение растений и животных, жизненных процессов и окружающей среды. Также демонстрировать понимание структуры Солнечной системы и физических характеристик Земли, некоторых процессов, протекающих на Земле; интерпретировать результаты исследований и делать выводы на их основе. </w:t>
      </w:r>
    </w:p>
    <w:p w:rsidR="00796BB9" w:rsidRPr="00796BB9" w:rsidRDefault="00796BB9" w:rsidP="00796BB9">
      <w:pPr>
        <w:pStyle w:val="a4"/>
        <w:spacing w:line="276" w:lineRule="auto"/>
        <w:ind w:left="427"/>
        <w:rPr>
          <w:w w:val="152"/>
          <w:sz w:val="28"/>
          <w:szCs w:val="28"/>
          <w:u w:val="single"/>
        </w:rPr>
      </w:pPr>
      <w:r w:rsidRPr="00796BB9">
        <w:rPr>
          <w:w w:val="78"/>
          <w:sz w:val="28"/>
          <w:szCs w:val="28"/>
        </w:rPr>
        <w:t xml:space="preserve">в </w:t>
      </w:r>
      <w:r w:rsidRPr="00796BB9">
        <w:rPr>
          <w:sz w:val="28"/>
          <w:szCs w:val="28"/>
        </w:rPr>
        <w:t xml:space="preserve">естественнонаучную часть теста входят задания по </w:t>
      </w:r>
      <w:proofErr w:type="gramStart"/>
      <w:r w:rsidRPr="00796BB9">
        <w:rPr>
          <w:sz w:val="28"/>
          <w:szCs w:val="28"/>
        </w:rPr>
        <w:t>содержательным</w:t>
      </w:r>
      <w:proofErr w:type="gramEnd"/>
      <w:r w:rsidRPr="00796BB9">
        <w:rPr>
          <w:sz w:val="28"/>
          <w:szCs w:val="28"/>
        </w:rPr>
        <w:t xml:space="preserve"> </w:t>
      </w:r>
    </w:p>
    <w:p w:rsidR="00796BB9" w:rsidRPr="00796BB9" w:rsidRDefault="00796BB9" w:rsidP="00796BB9">
      <w:pPr>
        <w:pStyle w:val="a4"/>
        <w:spacing w:line="276" w:lineRule="auto"/>
        <w:ind w:left="24" w:right="9"/>
        <w:rPr>
          <w:sz w:val="28"/>
          <w:szCs w:val="28"/>
        </w:rPr>
      </w:pPr>
      <w:r w:rsidRPr="00796BB9">
        <w:rPr>
          <w:sz w:val="28"/>
          <w:szCs w:val="28"/>
        </w:rPr>
        <w:t xml:space="preserve">блокам: Биология; Физические науки; География и астрономия. </w:t>
      </w:r>
    </w:p>
    <w:p w:rsidR="00796BB9" w:rsidRPr="00796BB9" w:rsidRDefault="00796BB9" w:rsidP="00796BB9">
      <w:pPr>
        <w:pStyle w:val="a4"/>
        <w:spacing w:line="276" w:lineRule="auto"/>
        <w:ind w:left="508"/>
        <w:rPr>
          <w:sz w:val="28"/>
          <w:szCs w:val="28"/>
        </w:rPr>
      </w:pPr>
      <w:r w:rsidRPr="00796BB9">
        <w:rPr>
          <w:w w:val="81"/>
          <w:sz w:val="28"/>
          <w:szCs w:val="28"/>
        </w:rPr>
        <w:t xml:space="preserve">в </w:t>
      </w:r>
      <w:r w:rsidRPr="00796BB9">
        <w:rPr>
          <w:sz w:val="28"/>
          <w:szCs w:val="28"/>
        </w:rPr>
        <w:t xml:space="preserve">содержательном блоке: </w:t>
      </w:r>
    </w:p>
    <w:p w:rsidR="00796BB9" w:rsidRPr="00796BB9" w:rsidRDefault="00796BB9" w:rsidP="00796BB9">
      <w:pPr>
        <w:pStyle w:val="a4"/>
        <w:spacing w:before="76" w:line="276" w:lineRule="auto"/>
        <w:ind w:left="14" w:right="33" w:firstLine="508"/>
        <w:jc w:val="both"/>
        <w:rPr>
          <w:sz w:val="28"/>
          <w:szCs w:val="28"/>
        </w:rPr>
      </w:pPr>
      <w:r w:rsidRPr="00796BB9">
        <w:rPr>
          <w:i/>
          <w:iCs/>
          <w:sz w:val="28"/>
          <w:szCs w:val="28"/>
        </w:rPr>
        <w:t xml:space="preserve">Биология </w:t>
      </w:r>
      <w:r w:rsidRPr="00796BB9">
        <w:rPr>
          <w:sz w:val="28"/>
          <w:szCs w:val="28"/>
        </w:rPr>
        <w:t xml:space="preserve">учащиеся должны продемонстрировать знания характеристик и жизненных процессов живых организмов, знать и сравнивать жизненные циклы живых организмов, таких как бабочка и лягушка, описывать взаимоотношения между растениями и животными в общей экосистеме, и иметь элементарные знания о здоровье человека, питании и болезнях. </w:t>
      </w:r>
    </w:p>
    <w:p w:rsidR="00796BB9" w:rsidRPr="00796BB9" w:rsidRDefault="00796BB9" w:rsidP="00796BB9">
      <w:pPr>
        <w:pStyle w:val="a4"/>
        <w:spacing w:before="76" w:line="276" w:lineRule="auto"/>
        <w:ind w:left="14" w:right="33" w:firstLine="508"/>
        <w:jc w:val="both"/>
        <w:rPr>
          <w:sz w:val="28"/>
          <w:szCs w:val="28"/>
        </w:rPr>
      </w:pPr>
      <w:proofErr w:type="gramStart"/>
      <w:r w:rsidRPr="00796BB9">
        <w:rPr>
          <w:w w:val="78"/>
          <w:sz w:val="28"/>
          <w:szCs w:val="28"/>
        </w:rPr>
        <w:t xml:space="preserve">в </w:t>
      </w:r>
      <w:r w:rsidRPr="00796BB9">
        <w:rPr>
          <w:sz w:val="28"/>
          <w:szCs w:val="28"/>
        </w:rPr>
        <w:t xml:space="preserve">блоке </w:t>
      </w:r>
      <w:r w:rsidRPr="00796BB9">
        <w:rPr>
          <w:i/>
          <w:iCs/>
          <w:sz w:val="28"/>
          <w:szCs w:val="28"/>
        </w:rPr>
        <w:t xml:space="preserve">Физические науки, </w:t>
      </w:r>
      <w:r w:rsidRPr="00796BB9">
        <w:rPr>
          <w:sz w:val="28"/>
          <w:szCs w:val="28"/>
        </w:rPr>
        <w:t xml:space="preserve">учащиеся должны уметь сравнивать и классифицировать объекты и материалы на основе физических свойств, определять источники энергии и иметь некоторое понимание о тепловых процессах, связывать общеизвестные физические явления с поведением света и звука, иметь некоторые понятия об электрических цепях и некоторые практические знания о магнитах и их использовании, иметь представление о силах, и связанных с ними движениях. </w:t>
      </w:r>
      <w:proofErr w:type="gramEnd"/>
    </w:p>
    <w:p w:rsidR="00796BB9" w:rsidRDefault="00796BB9" w:rsidP="00796BB9">
      <w:pPr>
        <w:pStyle w:val="a4"/>
        <w:spacing w:before="76" w:line="312" w:lineRule="exact"/>
        <w:ind w:left="14" w:right="33" w:firstLine="508"/>
        <w:jc w:val="both"/>
        <w:rPr>
          <w:sz w:val="28"/>
          <w:szCs w:val="28"/>
        </w:rPr>
      </w:pPr>
      <w:r w:rsidRPr="00796BB9">
        <w:rPr>
          <w:w w:val="92"/>
          <w:sz w:val="28"/>
          <w:szCs w:val="28"/>
        </w:rPr>
        <w:t xml:space="preserve">в </w:t>
      </w:r>
      <w:r w:rsidRPr="00796BB9">
        <w:rPr>
          <w:sz w:val="28"/>
          <w:szCs w:val="28"/>
        </w:rPr>
        <w:t xml:space="preserve">содержательном блоке </w:t>
      </w:r>
      <w:r w:rsidRPr="00796BB9">
        <w:rPr>
          <w:i/>
          <w:iCs/>
          <w:sz w:val="28"/>
          <w:szCs w:val="28"/>
        </w:rPr>
        <w:t xml:space="preserve">География и астрономия, </w:t>
      </w:r>
      <w:r w:rsidRPr="00796BB9">
        <w:rPr>
          <w:sz w:val="28"/>
          <w:szCs w:val="28"/>
        </w:rPr>
        <w:t xml:space="preserve">учащиеся должны продемонстрировать некоторые общие знания о Структуре и физических характеристиках Земли; процессах на Земле, циклах и истории; и некоторое понимание о месте Земли в Солнечной системе. Внутри каждого содержательного блока, учащиеся должны продемонстрировать не только знания, но и умения применять знания на практике, рассуждать, формулировать выводы и гипотезы. </w:t>
      </w:r>
    </w:p>
    <w:p w:rsidR="00796BB9" w:rsidRPr="00796BB9" w:rsidRDefault="00796BB9" w:rsidP="00796BB9">
      <w:pPr>
        <w:pStyle w:val="a4"/>
        <w:spacing w:line="316" w:lineRule="exact"/>
        <w:ind w:right="124" w:firstLine="508"/>
        <w:jc w:val="both"/>
        <w:rPr>
          <w:sz w:val="28"/>
          <w:szCs w:val="28"/>
        </w:rPr>
      </w:pPr>
      <w:r w:rsidRPr="00796BB9">
        <w:rPr>
          <w:sz w:val="28"/>
          <w:szCs w:val="28"/>
        </w:rPr>
        <w:t xml:space="preserve">Под естественнонаучным направлением в исследовании TIMSS понимается способность использовать естественнонаучные знания, выявлять проблемы и делать обоснованные выводы, необходимые для понимания окружающего мира и тех изменений, которые вносит в него </w:t>
      </w:r>
      <w:r w:rsidRPr="00796BB9">
        <w:rPr>
          <w:sz w:val="28"/>
          <w:szCs w:val="28"/>
        </w:rPr>
        <w:lastRenderedPageBreak/>
        <w:t xml:space="preserve">деятельность человека, и для принятия соответствующих решений. </w:t>
      </w:r>
    </w:p>
    <w:p w:rsidR="00796BB9" w:rsidRPr="00796BB9" w:rsidRDefault="00796BB9" w:rsidP="00796BB9">
      <w:pPr>
        <w:pStyle w:val="a4"/>
        <w:spacing w:before="76" w:line="312" w:lineRule="exact"/>
        <w:ind w:left="14" w:right="33" w:firstLine="508"/>
        <w:jc w:val="both"/>
        <w:rPr>
          <w:sz w:val="28"/>
          <w:szCs w:val="28"/>
        </w:rPr>
      </w:pPr>
    </w:p>
    <w:p w:rsidR="00796BB9" w:rsidRPr="00796BB9" w:rsidRDefault="00796BB9" w:rsidP="00796BB9">
      <w:pPr>
        <w:pStyle w:val="a4"/>
        <w:spacing w:line="276" w:lineRule="auto"/>
        <w:rPr>
          <w:sz w:val="28"/>
          <w:szCs w:val="28"/>
        </w:rPr>
      </w:pPr>
    </w:p>
    <w:p w:rsidR="00796BB9" w:rsidRPr="00796BB9" w:rsidRDefault="00796BB9" w:rsidP="00796BB9">
      <w:pPr>
        <w:pStyle w:val="a4"/>
        <w:spacing w:line="276" w:lineRule="auto"/>
        <w:ind w:left="14" w:firstLine="470"/>
        <w:jc w:val="both"/>
        <w:rPr>
          <w:sz w:val="28"/>
          <w:szCs w:val="28"/>
        </w:rPr>
      </w:pPr>
      <w:r w:rsidRPr="00796BB9">
        <w:rPr>
          <w:sz w:val="28"/>
          <w:szCs w:val="28"/>
        </w:rPr>
        <w:t xml:space="preserve"> </w:t>
      </w:r>
    </w:p>
    <w:p w:rsidR="00BC5DB2" w:rsidRPr="00BC5DB2" w:rsidRDefault="00BC5DB2" w:rsidP="00BC5DB2">
      <w:pPr>
        <w:pStyle w:val="a4"/>
        <w:spacing w:line="276" w:lineRule="auto"/>
        <w:ind w:left="484" w:right="14"/>
        <w:rPr>
          <w:sz w:val="28"/>
          <w:szCs w:val="28"/>
        </w:rPr>
      </w:pPr>
    </w:p>
    <w:p w:rsidR="00BC5DB2" w:rsidRPr="00BC5DB2" w:rsidRDefault="00BC5DB2" w:rsidP="00BC5DB2">
      <w:pPr>
        <w:pStyle w:val="a4"/>
        <w:spacing w:before="43" w:line="276" w:lineRule="auto"/>
        <w:ind w:left="4" w:right="4" w:firstLine="499"/>
        <w:jc w:val="both"/>
      </w:pPr>
    </w:p>
    <w:p w:rsidR="003735F3" w:rsidRPr="003735F3" w:rsidRDefault="003735F3" w:rsidP="003735F3">
      <w:pPr>
        <w:pStyle w:val="a4"/>
        <w:spacing w:line="276" w:lineRule="auto"/>
        <w:ind w:right="14"/>
        <w:jc w:val="both"/>
        <w:rPr>
          <w:sz w:val="28"/>
          <w:szCs w:val="28"/>
        </w:rPr>
      </w:pPr>
    </w:p>
    <w:p w:rsidR="003735F3" w:rsidRPr="003735F3" w:rsidRDefault="003735F3" w:rsidP="003735F3">
      <w:pPr>
        <w:pStyle w:val="a4"/>
        <w:spacing w:before="38" w:line="276" w:lineRule="auto"/>
        <w:ind w:left="9" w:right="268" w:firstLine="470"/>
        <w:jc w:val="both"/>
        <w:rPr>
          <w:sz w:val="28"/>
          <w:szCs w:val="28"/>
        </w:rPr>
      </w:pPr>
    </w:p>
    <w:p w:rsidR="00C94A78" w:rsidRPr="00C94A78" w:rsidRDefault="00C94A78" w:rsidP="00C94A78">
      <w:pPr>
        <w:pStyle w:val="a4"/>
        <w:spacing w:line="276" w:lineRule="auto"/>
        <w:ind w:left="9"/>
        <w:rPr>
          <w:sz w:val="28"/>
          <w:szCs w:val="28"/>
        </w:rPr>
      </w:pPr>
    </w:p>
    <w:p w:rsidR="00C94A78" w:rsidRPr="00C94A78" w:rsidRDefault="00C94A78" w:rsidP="00C94A78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0340" w:rsidRPr="00C94A78" w:rsidRDefault="00900340" w:rsidP="009003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6A7A" w:rsidRPr="00C94A78" w:rsidRDefault="00A66A7A" w:rsidP="00A66A7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26A" w:rsidRPr="0079026A" w:rsidRDefault="0079026A" w:rsidP="00A66A7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9026A" w:rsidRDefault="0079026A" w:rsidP="00DF53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026A" w:rsidRDefault="0079026A" w:rsidP="00DF53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026A" w:rsidRDefault="0079026A" w:rsidP="00DF53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17DA" w:rsidRPr="003A17DA" w:rsidRDefault="003A17DA" w:rsidP="00DF53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sectPr w:rsidR="003A17DA" w:rsidRPr="003A17DA" w:rsidSect="000F6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E8AAE20"/>
    <w:lvl w:ilvl="0">
      <w:numFmt w:val="bullet"/>
      <w:lvlText w:val="*"/>
      <w:lvlJc w:val="left"/>
    </w:lvl>
  </w:abstractNum>
  <w:abstractNum w:abstractNumId="1">
    <w:nsid w:val="040F7171"/>
    <w:multiLevelType w:val="hybridMultilevel"/>
    <w:tmpl w:val="683C2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17D3D"/>
    <w:multiLevelType w:val="multilevel"/>
    <w:tmpl w:val="754AF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4E5436DC"/>
    <w:multiLevelType w:val="hybridMultilevel"/>
    <w:tmpl w:val="683C2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F5352"/>
    <w:rsid w:val="000F62B8"/>
    <w:rsid w:val="003735F3"/>
    <w:rsid w:val="003A17DA"/>
    <w:rsid w:val="0060561A"/>
    <w:rsid w:val="007372C6"/>
    <w:rsid w:val="0079026A"/>
    <w:rsid w:val="00796BB9"/>
    <w:rsid w:val="0088158E"/>
    <w:rsid w:val="008C1075"/>
    <w:rsid w:val="00900340"/>
    <w:rsid w:val="00A66A7A"/>
    <w:rsid w:val="00B47A6B"/>
    <w:rsid w:val="00BB18DA"/>
    <w:rsid w:val="00BC5DB2"/>
    <w:rsid w:val="00C94A78"/>
    <w:rsid w:val="00CD27DD"/>
    <w:rsid w:val="00D6472F"/>
    <w:rsid w:val="00DF5352"/>
    <w:rsid w:val="00FC451C"/>
    <w:rsid w:val="00FE2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26A"/>
    <w:pPr>
      <w:ind w:left="720"/>
      <w:contextualSpacing/>
    </w:pPr>
  </w:style>
  <w:style w:type="paragraph" w:customStyle="1" w:styleId="a4">
    <w:name w:val="Стиль"/>
    <w:rsid w:val="00C94A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26A"/>
    <w:pPr>
      <w:ind w:left="720"/>
      <w:contextualSpacing/>
    </w:pPr>
  </w:style>
  <w:style w:type="paragraph" w:customStyle="1" w:styleId="a4">
    <w:name w:val="Стиль"/>
    <w:rsid w:val="00C94A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7A9A5-1F58-45BA-B69E-2B8B570F5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8</Pages>
  <Words>2174</Words>
  <Characters>12395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2014-12-22T10:08:00Z</dcterms:created>
  <dcterms:modified xsi:type="dcterms:W3CDTF">2022-02-28T10:17:00Z</dcterms:modified>
</cp:coreProperties>
</file>