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E4B" w:rsidRDefault="00241D83" w:rsidP="00D01086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-484116</wp:posOffset>
                </wp:positionH>
                <wp:positionV relativeFrom="paragraph">
                  <wp:posOffset>-304411</wp:posOffset>
                </wp:positionV>
                <wp:extent cx="10280957" cy="1066800"/>
                <wp:effectExtent l="0" t="0" r="2540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0957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C2E" w:rsidRPr="00C02E4B" w:rsidRDefault="00D00514" w:rsidP="002A500B">
                            <w:pPr>
                              <w:spacing w:after="0" w:line="240" w:lineRule="auto"/>
                              <w:jc w:val="center"/>
                              <w:outlineLvl w:val="2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C02E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«</w:t>
                            </w:r>
                            <w:r w:rsidR="008F38F8" w:rsidRPr="00C02E4B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                </w:r>
                            <w:r w:rsidR="002A500B" w:rsidRPr="00C02E4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»</w:t>
                            </w:r>
                            <w:r w:rsidR="00B91C2E" w:rsidRPr="00C02E4B"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B178D1" w:rsidRPr="00B91C2E" w:rsidRDefault="00B91C2E" w:rsidP="002A500B">
                            <w:pPr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91C2E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(приказ </w:t>
                            </w:r>
                            <w:r w:rsidRPr="00B91C2E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Министра образования и науки</w:t>
                            </w:r>
                            <w:r w:rsidRPr="00B91C2E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Pr="00B91C2E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Республики Казахстан</w:t>
                            </w:r>
                            <w:r w:rsidRPr="00B91C2E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Pr="00B91C2E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от 27 мая 2020 года № 223</w:t>
                            </w:r>
                            <w:r w:rsidRPr="00B91C2E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38.1pt;margin-top:-23.95pt;width:809.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0GenQIAAEkFAAAOAAAAZHJzL2Uyb0RvYy54bWysVEtu2zAQ3RfoHQjuG0mG4yRC5MBIkKKA&#10;kQR1iqxpioyFUCRL0pbcVYFuA/QIPUQ3RT85g3yjDilZTVKvim4IDmfefN/w+KQuBVoxYwslM5zs&#10;xRgxSVVeyNsMv7s+f3WIkXVE5kQoyTK8ZhafjF++OK50ygZqoUTODAIn0qaVzvDCOZ1GkaULVhK7&#10;pzSToOTKlMSBaG6j3JAKvJciGsTxKKqUybVRlFkLr2etEo+Df84ZdZecW+aQyDDk5sJpwjn3ZzQ+&#10;JumtIXpR0C4N8g9ZlKSQELR3dUYcQUtT/OWqLKhRVnG3R1UZKc4LykINUE0SP6tmtiCahVqgOVb3&#10;bbL/zy29WF0ZVOQZHmIkSQkjar5sPm4+Nz+bh82n5mvz0PzY3De/mm/NdzT0/aq0TQE201fGV2z1&#10;VNE7C4roicYLtrOpuSm9LdSL6tD8dd98VjtE4TGJB4fx0f4BRhSUSTwaHcZhPhFJt3htrHvNVIn8&#10;JcMGxhu6TlZT63wGJN2adOm0GYRc3Fown4SQbxmHkiHmIKAD2dipMGhFgCaEUibdyJcK/oK1h/FC&#10;iB6Y7AIKl3SgztbDWCBhD4x3AZ9G7BEhqpKuB5eFVGaXg/yuj9zab6tva/blu3ped8Obq3wNQzeq&#10;3Qar6XkB/ZwS666IAfrDosBKu0s4uFBVhlV3w2ihzIdd794eWAlajCpYpwzb90tiGEbijQS+HiXD&#10;od+/IAz3DwYgmMea+WONXJanCkaRwOehabh6eye2V25UeQObP/FRQUUkhdgZps5shVPXrjn8HZRN&#10;JsEMdk4TN5UzTb1z32DPl+v6hhjdkcoBIS/UdvVI+oxbra1HSjVZOsWLQDzf4ravXethXwN/ur/F&#10;fwiP5WD15wcc/wYAAP//AwBQSwMEFAAGAAgAAAAhAKG3a3PfAAAADAEAAA8AAABkcnMvZG93bnJl&#10;di54bWxMj8FOwzAQRO9I/IO1SNxau1GbQohTIRASFaeWHjg68TaJiNdR7DTh79me4DajfZqdyXez&#10;68QFh9B60rBaKhBIlbct1RpOn2+LBxAhGrKm84QafjDArri9yU1m/UQHvBxjLTiEQmY0NDH2mZSh&#10;atCZsPQ9Et/OfnAmsh1qaQczcbjrZKJUKp1piT80pseXBqvv4+g0pNNpI0v8+kjHV4Xn/d7T+8Fr&#10;fX83Pz+BiDjHPxiu9bk6FNyp9CPZIDoNi22aMMpivX0EcSU264TXlKwStQJZ5PL/iOIXAAD//wMA&#10;UEsBAi0AFAAGAAgAAAAhALaDOJL+AAAA4QEAABMAAAAAAAAAAAAAAAAAAAAAAFtDb250ZW50X1R5&#10;cGVzXS54bWxQSwECLQAUAAYACAAAACEAOP0h/9YAAACUAQAACwAAAAAAAAAAAAAAAAAvAQAAX3Jl&#10;bHMvLnJlbHNQSwECLQAUAAYACAAAACEA2ndBnp0CAABJBQAADgAAAAAAAAAAAAAAAAAuAgAAZHJz&#10;L2Uyb0RvYy54bWxQSwECLQAUAAYACAAAACEAobdrc98AAAAMAQAADwAAAAAAAAAAAAAAAAD3BAAA&#10;ZHJzL2Rvd25yZXYueG1sUEsFBgAAAAAEAAQA8wAAAAMGAAAAAA==&#10;" fillcolor="white [3201]" strokecolor="#f79646 [3209]" strokeweight="2pt">
                <v:path arrowok="t"/>
                <v:textbox>
                  <w:txbxContent>
                    <w:p w:rsidR="00B91C2E" w:rsidRPr="00C02E4B" w:rsidRDefault="00D00514" w:rsidP="002A500B">
                      <w:pPr>
                        <w:spacing w:after="0" w:line="240" w:lineRule="auto"/>
                        <w:jc w:val="center"/>
                        <w:outlineLvl w:val="2"/>
                        <w:rPr>
                          <w:color w:val="000000"/>
                          <w:sz w:val="32"/>
                          <w:szCs w:val="32"/>
                        </w:rPr>
                      </w:pPr>
                      <w:r w:rsidRPr="00C02E4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«</w:t>
                      </w:r>
                      <w:r w:rsidR="008F38F8" w:rsidRPr="00C02E4B"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lang w:eastAsia="en-US"/>
                        </w:rPr>
          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          </w:r>
                      <w:r w:rsidR="002A500B" w:rsidRPr="00C02E4B">
                        <w:rPr>
                          <w:rFonts w:ascii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>»</w:t>
                      </w:r>
                      <w:r w:rsidR="00B91C2E" w:rsidRPr="00C02E4B">
                        <w:rPr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B178D1" w:rsidRPr="00B91C2E" w:rsidRDefault="00B91C2E" w:rsidP="002A500B">
                      <w:pPr>
                        <w:spacing w:after="0" w:line="240" w:lineRule="auto"/>
                        <w:jc w:val="center"/>
                        <w:outlineLvl w:val="2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91C2E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(приказ </w:t>
                      </w:r>
                      <w:r w:rsidRPr="00B91C2E">
                        <w:rPr>
                          <w:rFonts w:ascii="Times New Roman" w:hAnsi="Times New Roman" w:cs="Times New Roman"/>
                          <w:color w:val="000000"/>
                        </w:rPr>
                        <w:t>Министра образования и науки</w:t>
                      </w:r>
                      <w:r w:rsidRPr="00B91C2E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Pr="00B91C2E">
                        <w:rPr>
                          <w:rFonts w:ascii="Times New Roman" w:hAnsi="Times New Roman" w:cs="Times New Roman"/>
                          <w:color w:val="000000"/>
                        </w:rPr>
                        <w:t>Республики Казахстан</w:t>
                      </w:r>
                      <w:r w:rsidRPr="00B91C2E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Pr="00B91C2E">
                        <w:rPr>
                          <w:rFonts w:ascii="Times New Roman" w:hAnsi="Times New Roman" w:cs="Times New Roman"/>
                          <w:color w:val="000000"/>
                        </w:rPr>
                        <w:t>от 27 мая 2020 года № 223</w:t>
                      </w:r>
                      <w:r w:rsidRPr="00B91C2E">
                        <w:rPr>
                          <w:rFonts w:ascii="Times New Roman" w:hAnsi="Times New Roman" w:cs="Times New Roman"/>
                          <w:color w:val="00000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C02E4B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926465</wp:posOffset>
                </wp:positionV>
                <wp:extent cx="4105275" cy="1733550"/>
                <wp:effectExtent l="0" t="0" r="28575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5275" cy="173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8A2" w:rsidRPr="007C326E" w:rsidRDefault="00C818A2" w:rsidP="00C818A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C326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Государственная услуга оказывается организациями начального, основного среднего, общего среднего образования (далее - </w:t>
                            </w:r>
                            <w:proofErr w:type="spellStart"/>
                            <w:r w:rsidRPr="007C326E">
                              <w:rPr>
                                <w:rFonts w:ascii="Times New Roman" w:hAnsi="Times New Roman" w:cs="Times New Roman"/>
                                <w:b/>
                              </w:rPr>
                              <w:t>услугодатель</w:t>
                            </w:r>
                            <w:proofErr w:type="spellEnd"/>
                            <w:r w:rsidRPr="007C326E">
                              <w:rPr>
                                <w:rFonts w:ascii="Times New Roman" w:hAnsi="Times New Roman" w:cs="Times New Roman"/>
                                <w:b/>
                              </w:rPr>
                              <w:t>).</w:t>
                            </w:r>
                          </w:p>
                          <w:p w:rsidR="00C818A2" w:rsidRPr="007C326E" w:rsidRDefault="00C818A2" w:rsidP="00C818A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7C326E" w:rsidRDefault="00C818A2" w:rsidP="007C326E">
                            <w:pPr>
                              <w:spacing w:after="20"/>
                              <w:ind w:left="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C326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Прием заявления и выдача результата оказания государственной услуги осуществляются через </w:t>
                            </w:r>
                          </w:p>
                          <w:p w:rsidR="007C326E" w:rsidRPr="007C326E" w:rsidRDefault="007C326E" w:rsidP="007C326E">
                            <w:pPr>
                              <w:spacing w:after="20"/>
                              <w:ind w:left="2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C326E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–Организации начального, основного среднего и общего среднего образования;</w:t>
                            </w:r>
                          </w:p>
                          <w:p w:rsidR="00911C64" w:rsidRPr="007C326E" w:rsidRDefault="007C326E" w:rsidP="007C326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C326E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 w:rsidRPr="007C326E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веб-портал "электронного правительства": www.egov.kz;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left:0;text-align:left;margin-left:-36.45pt;margin-top:72.95pt;width:323.25pt;height:13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36UngIAAE8FAAAOAAAAZHJzL2Uyb0RvYy54bWysVEtu2zAQ3RfoHQjuG1mOnaRC5MBwkKKA&#10;kQRNiqxpirSFUCRL0pbcVYFsC/QIPUQ3RT85g3yjDilZ+dSrohuCw3lv/sPjk6oQaMWMzZVMcbzX&#10;w4hJqrJczlP8/vrs1RFG1hGZEaEkS/GaWXwyevniuNQJ66uFEhkzCIxIm5Q6xQvndBJFli5YQeye&#10;0kyCkitTEAeimUeZISVYL0TU7/UOolKZTBtFmbXwetoo8SjY55xRd8G5ZQ6JFENsLpwmnDN/RqNj&#10;kswN0YuctmGQf4iiILkEp52pU+IIWpr8L1NFTo2yirs9qopIcZ5TFnKAbOLes2yuFkSzkAsUx+qu&#10;TPb/maXnq0uD8izF0ChJCmhR/XXzafOl/lXfb+7qb/V9/XPzuf5df69/oCNfr1LbBGhX+tL4jK2e&#10;KnprQRE90XjBtpiKm8JjIV9UheKvu+KzyiEKj4O4N+wfDjGioIsP9/eHw9CeiCRbujbWvWGqQP6S&#10;YgPdDUUnq6l1PgCSbCFtNE0AIRS3FszHIOQ7xiFjcNkP7DBrbCIMWhGYEkIpk+7AZwr2AtrTeC5E&#10;R4x3EYWLW1KL9TQWZrAj9nYRn3rsGMGrkq4jF7lUZpeB7Lbz3OC32Tc5+/RdNatCmwPSv8xUtobW&#10;G9XshNX0LIeyTol1l8TAEsC6wGK7Czi4UGWKVXvDaKHMx13vHg+zCVqMSliqFNsPS2IYRuKthKl9&#10;HQ8GfguDMBge9kEwjzWzxxq5LCYKOhLDF6JpuHq8E9srN6q4gf0fe6+gIpKC7xRTZ7bCxDXLDj8I&#10;ZeNxgMHmaeKm8kpTb9zX2Y/NdXVDjG5ny8FYnqvtApLk2Yg1WM+Uarx0iudh/h7q2nYAtjaMUfvD&#10;+G/hsRxQD//g6A8AAAD//wMAUEsDBBQABgAIAAAAIQA80dLP4AAAAAsBAAAPAAAAZHJzL2Rvd25y&#10;ZXYueG1sTI/BTsMwDIbvSLxDZCRuW7qxdlvXdEIgJCZOGztwTBuvrdY4VZOu5e0xJ7jZ+j/9/pzt&#10;J9uKG/a+caRgMY9AIJXONFQpOH++zTYgfNBkdOsIFXyjh31+f5fp1LiRjng7hUpwCflUK6hD6FIp&#10;fVmj1X7uOiTOLq63OvDaV9L0euRy28plFCXS6ob4Qq07fKmxvJ4GqyAZz7Es8OsjGV4jvBwOjt6P&#10;TqnHh+l5ByLgFP5g+NVndcjZqXADGS9aBbP1cssoB6uYBybi9VMColCwWmy2IPNM/v8h/wEAAP//&#10;AwBQSwECLQAUAAYACAAAACEAtoM4kv4AAADhAQAAEwAAAAAAAAAAAAAAAAAAAAAAW0NvbnRlbnRf&#10;VHlwZXNdLnhtbFBLAQItABQABgAIAAAAIQA4/SH/1gAAAJQBAAALAAAAAAAAAAAAAAAAAC8BAABf&#10;cmVscy8ucmVsc1BLAQItABQABgAIAAAAIQByC36UngIAAE8FAAAOAAAAAAAAAAAAAAAAAC4CAABk&#10;cnMvZTJvRG9jLnhtbFBLAQItABQABgAIAAAAIQA80dLP4AAAAAsBAAAPAAAAAAAAAAAAAAAAAPgE&#10;AABkcnMvZG93bnJldi54bWxQSwUGAAAAAAQABADzAAAABQYAAAAA&#10;" fillcolor="white [3201]" strokecolor="#f79646 [3209]" strokeweight="2pt">
                <v:path arrowok="t"/>
                <v:textbox>
                  <w:txbxContent>
                    <w:p w:rsidR="00C818A2" w:rsidRPr="007C326E" w:rsidRDefault="00C818A2" w:rsidP="00C818A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C326E">
                        <w:rPr>
                          <w:rFonts w:ascii="Times New Roman" w:hAnsi="Times New Roman" w:cs="Times New Roman"/>
                          <w:b/>
                        </w:rPr>
                        <w:t xml:space="preserve">Государственная услуга оказывается организациями начального, основного среднего, общего среднего образования (далее - </w:t>
                      </w:r>
                      <w:proofErr w:type="spellStart"/>
                      <w:r w:rsidRPr="007C326E">
                        <w:rPr>
                          <w:rFonts w:ascii="Times New Roman" w:hAnsi="Times New Roman" w:cs="Times New Roman"/>
                          <w:b/>
                        </w:rPr>
                        <w:t>услугодатель</w:t>
                      </w:r>
                      <w:proofErr w:type="spellEnd"/>
                      <w:r w:rsidRPr="007C326E">
                        <w:rPr>
                          <w:rFonts w:ascii="Times New Roman" w:hAnsi="Times New Roman" w:cs="Times New Roman"/>
                          <w:b/>
                        </w:rPr>
                        <w:t>).</w:t>
                      </w:r>
                    </w:p>
                    <w:p w:rsidR="00C818A2" w:rsidRPr="007C326E" w:rsidRDefault="00C818A2" w:rsidP="00C818A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7C326E" w:rsidRDefault="00C818A2" w:rsidP="007C326E">
                      <w:pPr>
                        <w:spacing w:after="20"/>
                        <w:ind w:left="20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C326E">
                        <w:rPr>
                          <w:rFonts w:ascii="Times New Roman" w:hAnsi="Times New Roman" w:cs="Times New Roman"/>
                          <w:b/>
                        </w:rPr>
                        <w:t xml:space="preserve">Прием заявления и выдача результата оказания государственной услуги осуществляются через </w:t>
                      </w:r>
                    </w:p>
                    <w:p w:rsidR="007C326E" w:rsidRPr="007C326E" w:rsidRDefault="007C326E" w:rsidP="007C326E">
                      <w:pPr>
                        <w:spacing w:after="20"/>
                        <w:ind w:left="2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C326E">
                        <w:rPr>
                          <w:rFonts w:ascii="Times New Roman" w:hAnsi="Times New Roman" w:cs="Times New Roman"/>
                          <w:color w:val="000000"/>
                        </w:rPr>
                        <w:t>–Организации начального, основного среднего и общего среднего образования;</w:t>
                      </w:r>
                    </w:p>
                    <w:p w:rsidR="00911C64" w:rsidRPr="007C326E" w:rsidRDefault="007C326E" w:rsidP="007C326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C326E">
                        <w:rPr>
                          <w:rFonts w:ascii="Times New Roman" w:hAnsi="Times New Roman" w:cs="Times New Roman"/>
                        </w:rPr>
                        <w:t>–</w:t>
                      </w:r>
                      <w:r w:rsidRPr="007C326E">
                        <w:rPr>
                          <w:rFonts w:ascii="Times New Roman" w:hAnsi="Times New Roman" w:cs="Times New Roman"/>
                          <w:color w:val="000000"/>
                        </w:rPr>
                        <w:t>веб-портал "электронного правительства": www.egov.kz;</w:t>
                      </w:r>
                    </w:p>
                  </w:txbxContent>
                </v:textbox>
              </v:rect>
            </w:pict>
          </mc:Fallback>
        </mc:AlternateContent>
      </w:r>
      <w:r w:rsidR="00C02E4B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-466090</wp:posOffset>
                </wp:positionH>
                <wp:positionV relativeFrom="paragraph">
                  <wp:posOffset>2832100</wp:posOffset>
                </wp:positionV>
                <wp:extent cx="4086225" cy="1073790"/>
                <wp:effectExtent l="0" t="0" r="28575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6225" cy="1073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3A4" w:rsidRPr="00C02E4B" w:rsidRDefault="007273A4" w:rsidP="007273A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eastAsia="kk-KZ"/>
                              </w:rPr>
                            </w:pPr>
                            <w:r w:rsidRPr="00C02E4B">
                              <w:rPr>
                                <w:rFonts w:ascii="Times New Roman" w:hAnsi="Times New Roman" w:cs="Times New Roman"/>
                                <w:b/>
                                <w:lang w:eastAsia="kk-KZ"/>
                              </w:rPr>
                              <w:t>Сроки оказания государственной услуги:</w:t>
                            </w:r>
                          </w:p>
                          <w:p w:rsidR="002A500B" w:rsidRPr="00C02E4B" w:rsidRDefault="002A500B" w:rsidP="007273A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eastAsia="kk-KZ"/>
                              </w:rPr>
                            </w:pPr>
                          </w:p>
                          <w:p w:rsidR="005B7EC9" w:rsidRPr="00C02E4B" w:rsidRDefault="00C818A2" w:rsidP="00C818A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lang w:eastAsia="kk-KZ"/>
                              </w:rPr>
                            </w:pPr>
                            <w:r w:rsidRPr="00C02E4B">
                              <w:rPr>
                                <w:rFonts w:ascii="Times New Roman" w:hAnsi="Times New Roman" w:cs="Times New Roman"/>
                                <w:lang w:eastAsia="kk-KZ"/>
                              </w:rPr>
                              <w:t xml:space="preserve">с момента сдачи пакета документов </w:t>
                            </w:r>
                            <w:r w:rsidR="00C02E4B" w:rsidRPr="00C02E4B">
                              <w:rPr>
                                <w:rFonts w:ascii="Times New Roman" w:hAnsi="Times New Roman" w:cs="Times New Roman"/>
                                <w:lang w:eastAsia="kk-KZ"/>
                              </w:rPr>
                              <w:t>–</w:t>
                            </w:r>
                            <w:r w:rsidRPr="00C02E4B">
                              <w:rPr>
                                <w:rFonts w:ascii="Times New Roman" w:hAnsi="Times New Roman" w:cs="Times New Roman"/>
                                <w:lang w:eastAsia="kk-KZ"/>
                              </w:rPr>
                              <w:t xml:space="preserve"> </w:t>
                            </w:r>
                            <w:r w:rsidR="00C02E4B" w:rsidRPr="00C02E4B">
                              <w:rPr>
                                <w:rFonts w:ascii="Times New Roman" w:hAnsi="Times New Roman" w:cs="Times New Roman"/>
                                <w:lang w:eastAsia="kk-KZ"/>
                              </w:rPr>
                              <w:t xml:space="preserve">2 </w:t>
                            </w:r>
                            <w:r w:rsidRPr="00C02E4B">
                              <w:rPr>
                                <w:rFonts w:ascii="Times New Roman" w:hAnsi="Times New Roman" w:cs="Times New Roman"/>
                                <w:lang w:eastAsia="kk-KZ"/>
                              </w:rPr>
                              <w:t>рабочих дня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-36.7pt;margin-top:223pt;width:321.75pt;height:8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y4nwIAAE8FAAAOAAAAZHJzL2Uyb0RvYy54bWysVMtuEzEU3SPxD5b3dB5NX6NOqqhVEVJU&#10;KlrUteOxm1E9trGdTMIKiS0Sn8BHsEE8+g2TP+La86AtWSE2lq/vPfd5ro9PVpVAS2ZsqWSOk50Y&#10;IyapKkp5m+O31+cvDjGyjsiCCCVZjtfM4pPx82fHtc5YquZKFMwgcCJtVuscz53TWRRZOmcVsTtK&#10;MwlKrkxFHIjmNioMqcF7JaI0jvejWplCG0WZtfB61irxOPjnnFH3mnPLHBI5htxcOE04Z/6Mxsck&#10;uzVEz0vapUH+IYuKlBKCDq7OiCNoYcq/XFUlNcoq7naoqiLFeUlZqAGqSeIn1VzNiWahFmiO1UOb&#10;7P9zSy+WlwaVRY53MZKkghE1XzYfNp+bn8395mPztblvfmw+Nb+ab813tOv7VWubAexKXxpfsdVT&#10;Re8sKKJHGi/YzmbFTeVtoV60Cs1fD81nK4coPI7iw/003cOIgi6JD3YPjsJ4IpL1cG2se8lUhfwl&#10;xwamG5pOllPrfAIk6026bNoEQipuLZjPQcg3jEPFEDIN6MA1dioMWhJgCaGUSbfvKwV/wdrDeCnE&#10;AEy2AYVLOlBn62EscHAAxtuAjyMOiBBVSTeAq1Iqs81BcTdEbu376tuaffluNVuFMaf9CGeqWMPo&#10;jWp3wmp6XkJbp8S6S2JgCWBdYLHdazi4UHWOVXfDaK7M+23v3h64CVqMaliqHNt3C2IYRuKVBNYe&#10;JaOR38IgjPYOUhDMQ83soUYuqlMFE0ngC9E0XL29E/2VG1XdwP5PfFRQEUkhdo6pM71w6tplhx+E&#10;sskkmMHmaeKm8kpT79z32dPmenVDjO645YCWF6pfQJI9oVhr65FSTRZO8TLwz3e67Ws3AdjaQKPu&#10;h/HfwkM5WP35B8e/AQAA//8DAFBLAwQUAAYACAAAACEA1NhB698AAAALAQAADwAAAGRycy9kb3du&#10;cmV2LnhtbEyPQU+DQBCF7yb+h82YeGsXFKihLI3RmNh4au3B48JOgZSdJexS8N87nvQ4mS/fe6/Y&#10;LbYXVxx950hBvI5AINXOdNQoOH2+rZ5A+KDJ6N4RKvhGD7vy9qbQuXEzHfB6DI1gCflcK2hDGHIp&#10;fd2i1X7tBiT+nd1odeBzbKQZ9cxy28uHKMqk1R1xQqsHfGmxvhwnqyCbT6ms8Osjm14jPO/3jt4P&#10;Tqn7u+V5CyLgEv5g+K3P1aHkTpWbyHjRK1htHhNGFSRJxqOYSDdRDKJifZzGIMtC/t9Q/gAAAP//&#10;AwBQSwECLQAUAAYACAAAACEAtoM4kv4AAADhAQAAEwAAAAAAAAAAAAAAAAAAAAAAW0NvbnRlbnRf&#10;VHlwZXNdLnhtbFBLAQItABQABgAIAAAAIQA4/SH/1gAAAJQBAAALAAAAAAAAAAAAAAAAAC8BAABf&#10;cmVscy8ucmVsc1BLAQItABQABgAIAAAAIQCYMyy4nwIAAE8FAAAOAAAAAAAAAAAAAAAAAC4CAABk&#10;cnMvZTJvRG9jLnhtbFBLAQItABQABgAIAAAAIQDU2EHr3wAAAAsBAAAPAAAAAAAAAAAAAAAAAPkE&#10;AABkcnMvZG93bnJldi54bWxQSwUGAAAAAAQABADzAAAABQYAAAAA&#10;" fillcolor="white [3201]" strokecolor="#f79646 [3209]" strokeweight="2pt">
                <v:path arrowok="t"/>
                <v:textbox>
                  <w:txbxContent>
                    <w:p w:rsidR="007273A4" w:rsidRPr="00C02E4B" w:rsidRDefault="007273A4" w:rsidP="007273A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lang w:eastAsia="kk-KZ"/>
                        </w:rPr>
                      </w:pPr>
                      <w:r w:rsidRPr="00C02E4B">
                        <w:rPr>
                          <w:rFonts w:ascii="Times New Roman" w:hAnsi="Times New Roman" w:cs="Times New Roman"/>
                          <w:b/>
                          <w:lang w:eastAsia="kk-KZ"/>
                        </w:rPr>
                        <w:t>Сроки оказания государственной услуги:</w:t>
                      </w:r>
                    </w:p>
                    <w:p w:rsidR="002A500B" w:rsidRPr="00C02E4B" w:rsidRDefault="002A500B" w:rsidP="007273A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lang w:eastAsia="kk-KZ"/>
                        </w:rPr>
                      </w:pPr>
                    </w:p>
                    <w:p w:rsidR="005B7EC9" w:rsidRPr="00C02E4B" w:rsidRDefault="00C818A2" w:rsidP="00C818A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lang w:eastAsia="kk-KZ"/>
                        </w:rPr>
                      </w:pPr>
                      <w:r w:rsidRPr="00C02E4B">
                        <w:rPr>
                          <w:rFonts w:ascii="Times New Roman" w:hAnsi="Times New Roman" w:cs="Times New Roman"/>
                          <w:lang w:eastAsia="kk-KZ"/>
                        </w:rPr>
                        <w:t xml:space="preserve">с момента сдачи пакета документов </w:t>
                      </w:r>
                      <w:r w:rsidR="00C02E4B" w:rsidRPr="00C02E4B">
                        <w:rPr>
                          <w:rFonts w:ascii="Times New Roman" w:hAnsi="Times New Roman" w:cs="Times New Roman"/>
                          <w:lang w:eastAsia="kk-KZ"/>
                        </w:rPr>
                        <w:t>–</w:t>
                      </w:r>
                      <w:r w:rsidRPr="00C02E4B">
                        <w:rPr>
                          <w:rFonts w:ascii="Times New Roman" w:hAnsi="Times New Roman" w:cs="Times New Roman"/>
                          <w:lang w:eastAsia="kk-KZ"/>
                        </w:rPr>
                        <w:t xml:space="preserve"> </w:t>
                      </w:r>
                      <w:r w:rsidR="00C02E4B" w:rsidRPr="00C02E4B">
                        <w:rPr>
                          <w:rFonts w:ascii="Times New Roman" w:hAnsi="Times New Roman" w:cs="Times New Roman"/>
                          <w:lang w:eastAsia="kk-KZ"/>
                        </w:rPr>
                        <w:t xml:space="preserve">2 </w:t>
                      </w:r>
                      <w:r w:rsidRPr="00C02E4B">
                        <w:rPr>
                          <w:rFonts w:ascii="Times New Roman" w:hAnsi="Times New Roman" w:cs="Times New Roman"/>
                          <w:lang w:eastAsia="kk-KZ"/>
                        </w:rPr>
                        <w:t>рабочих дня</w:t>
                      </w:r>
                    </w:p>
                  </w:txbxContent>
                </v:textbox>
              </v:rect>
            </w:pict>
          </mc:Fallback>
        </mc:AlternateContent>
      </w:r>
      <w:r w:rsidR="00C02E4B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-485140</wp:posOffset>
                </wp:positionH>
                <wp:positionV relativeFrom="paragraph">
                  <wp:posOffset>4166870</wp:posOffset>
                </wp:positionV>
                <wp:extent cx="4095750" cy="1493241"/>
                <wp:effectExtent l="0" t="0" r="19050" b="1206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0" cy="14932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075" w:rsidRPr="00C02E4B" w:rsidRDefault="00625075" w:rsidP="0062507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02E4B">
                              <w:rPr>
                                <w:rFonts w:ascii="Times New Roman" w:hAnsi="Times New Roman" w:cs="Times New Roman"/>
                                <w:b/>
                              </w:rPr>
                              <w:t>Государств</w:t>
                            </w:r>
                            <w:r w:rsidR="001C0387" w:rsidRPr="00C02E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енная услуга оказывается </w:t>
                            </w:r>
                          </w:p>
                          <w:p w:rsidR="00625075" w:rsidRPr="00C02E4B" w:rsidRDefault="005B7EC9" w:rsidP="0062507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02E4B">
                              <w:rPr>
                                <w:rFonts w:ascii="Times New Roman" w:hAnsi="Times New Roman" w:cs="Times New Roman"/>
                                <w:b/>
                              </w:rPr>
                              <w:t>физическим</w:t>
                            </w:r>
                            <w:r w:rsidR="00625075" w:rsidRPr="00C02E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лицам</w:t>
                            </w:r>
                            <w:r w:rsidR="00BE0A4A" w:rsidRPr="00C02E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бесплатно</w:t>
                            </w:r>
                          </w:p>
                          <w:p w:rsidR="00C818A2" w:rsidRPr="00C02E4B" w:rsidRDefault="00C818A2" w:rsidP="0062507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625075" w:rsidRPr="00C02E4B" w:rsidRDefault="00C818A2" w:rsidP="0062507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02E4B">
                              <w:rPr>
                                <w:rFonts w:ascii="Times New Roman" w:hAnsi="Times New Roman" w:cs="Times New Roman"/>
                                <w:b/>
                              </w:rPr>
                              <w:t>Форма оказания государственной услуги: бумажная.</w:t>
                            </w:r>
                          </w:p>
                          <w:p w:rsidR="00C818A2" w:rsidRPr="00C02E4B" w:rsidRDefault="00C818A2" w:rsidP="0062507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C818A2" w:rsidRPr="00C02E4B" w:rsidRDefault="00C818A2" w:rsidP="0062507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02E4B">
                              <w:rPr>
                                <w:rFonts w:ascii="Times New Roman" w:hAnsi="Times New Roman" w:cs="Times New Roman"/>
                                <w:b/>
                              </w:rPr>
                              <w:t>Форма представления результата оказания государственной услуги: бумажная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9" style="position:absolute;left:0;text-align:left;margin-left:-38.2pt;margin-top:328.1pt;width:322.5pt;height:11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rP3nAIAAFEFAAAOAAAAZHJzL2Uyb0RvYy54bWysVMtuEzEU3SPxD5b3dDJp2tJRJ1XUqggp&#10;aita1LXjsZNRPbaxncyEFRJbJD6Bj2CDePQbJn/EtedBWrJCbCzb95z7vvfktCoEWjFjcyVTHO8N&#10;MGKSqiyX8xS/vb148RIj64jMiFCSpXjNLD4dP392UuqEDdVCiYwZBEqkTUqd4oVzOokiSxesIHZP&#10;aSZByJUpiIOnmUeZISVoL0Q0HAwOo1KZTBtFmbXwe94I8Tjo55xRd8W5ZQ6JFINvLpwmnDN/RuMT&#10;kswN0Yuctm6Qf/CiILkEo72qc+IIWpr8L1VFTo2yirs9qopIcZ5TFmKAaOLBk2huFkSzEAskx+o+&#10;Tfb/qaWXq2uD8gxqB+mRpIAa1V82Hzaf65/1w+Zj/bV+qH9sPtW/6m/1dwQgyFipbQLEG31tfMxW&#10;TxW9tyCIHkn8w7aYipvCYyFiVIX0r/v0s8ohCp+jwfHB0QG4QUEWj473h6PYm4tI0tG1se4VUwXy&#10;lxQbqG9IO1lNrWugHaT1pnEguOLWgnkfhHzDOMQMJoeBHbqNnQmDVgT6hFDKpDtsTQe0p/FciJ4Y&#10;7yIK1/nbYj2NhS7siYNdxMcWe0awqqTryUUuldmlILvvLTf4LvomZh++q2ZVKPR+V8KZytZQfKOa&#10;qbCaXuSQ1imx7poYGAMoBYy2u4KDC1WmWLU3jBbKvN/17/HQnSDFqISxSrF9tySGYSReS+jb43g0&#10;8nMYHqODoyE8zLZkti2Ry+JMQUViWCKahqvHO9FduVHFHWyAibcKIiIp2E4xdaZ7nLlm3GGHUDaZ&#10;BBjMniZuKm809cp9nn3b3FZ3xOi2txy05aXqRpAkT1qswXqmVJOlUzwP/ecz3eS1rQDMbejgdsf4&#10;xbD9Dqg/m3D8GwAA//8DAFBLAwQUAAYACAAAACEAkT/f5d8AAAALAQAADwAAAGRycy9kb3ducmV2&#10;LnhtbEyPwU6DQBBA7yb+w2ZMvLVLm7IiZWmMxsTGU2sPHheYAik7S9il4N87nuxxMi9v3mS72Xbi&#10;ioNvHWlYLSMQSKWrWqo1nL7eFwkIHwxVpnOEGn7Qwy6/v8tMWrmJDng9hlqwhHxqNDQh9KmUvmzQ&#10;Gr90PRLvzm6wJvA41LIazMRy28l1FClpTUt8oTE9vjZYXo6j1aCmUywL/P5U41uE5/3e0cfBaf34&#10;ML9sQQScwz8Mf/mcDjk3FW6kyotOw+JJbRhlWazWIJiIVaJAFBqS59UGZJ7J2x/yXwAAAP//AwBQ&#10;SwECLQAUAAYACAAAACEAtoM4kv4AAADhAQAAEwAAAAAAAAAAAAAAAAAAAAAAW0NvbnRlbnRfVHlw&#10;ZXNdLnhtbFBLAQItABQABgAIAAAAIQA4/SH/1gAAAJQBAAALAAAAAAAAAAAAAAAAAC8BAABfcmVs&#10;cy8ucmVsc1BLAQItABQABgAIAAAAIQBMDrP3nAIAAFEFAAAOAAAAAAAAAAAAAAAAAC4CAABkcnMv&#10;ZTJvRG9jLnhtbFBLAQItABQABgAIAAAAIQCRP9/l3wAAAAsBAAAPAAAAAAAAAAAAAAAAAPYEAABk&#10;cnMvZG93bnJldi54bWxQSwUGAAAAAAQABADzAAAAAgYAAAAA&#10;" fillcolor="white [3201]" strokecolor="#f79646 [3209]" strokeweight="2pt">
                <v:path arrowok="t"/>
                <v:textbox>
                  <w:txbxContent>
                    <w:p w:rsidR="00625075" w:rsidRPr="00C02E4B" w:rsidRDefault="00625075" w:rsidP="0062507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02E4B">
                        <w:rPr>
                          <w:rFonts w:ascii="Times New Roman" w:hAnsi="Times New Roman" w:cs="Times New Roman"/>
                          <w:b/>
                        </w:rPr>
                        <w:t>Государств</w:t>
                      </w:r>
                      <w:r w:rsidR="001C0387" w:rsidRPr="00C02E4B">
                        <w:rPr>
                          <w:rFonts w:ascii="Times New Roman" w:hAnsi="Times New Roman" w:cs="Times New Roman"/>
                          <w:b/>
                        </w:rPr>
                        <w:t xml:space="preserve">енная услуга оказывается </w:t>
                      </w:r>
                    </w:p>
                    <w:p w:rsidR="00625075" w:rsidRPr="00C02E4B" w:rsidRDefault="005B7EC9" w:rsidP="0062507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02E4B">
                        <w:rPr>
                          <w:rFonts w:ascii="Times New Roman" w:hAnsi="Times New Roman" w:cs="Times New Roman"/>
                          <w:b/>
                        </w:rPr>
                        <w:t>физическим</w:t>
                      </w:r>
                      <w:r w:rsidR="00625075" w:rsidRPr="00C02E4B">
                        <w:rPr>
                          <w:rFonts w:ascii="Times New Roman" w:hAnsi="Times New Roman" w:cs="Times New Roman"/>
                          <w:b/>
                        </w:rPr>
                        <w:t xml:space="preserve"> лицам</w:t>
                      </w:r>
                      <w:r w:rsidR="00BE0A4A" w:rsidRPr="00C02E4B">
                        <w:rPr>
                          <w:rFonts w:ascii="Times New Roman" w:hAnsi="Times New Roman" w:cs="Times New Roman"/>
                          <w:b/>
                        </w:rPr>
                        <w:t xml:space="preserve"> бесплатно</w:t>
                      </w:r>
                    </w:p>
                    <w:p w:rsidR="00C818A2" w:rsidRPr="00C02E4B" w:rsidRDefault="00C818A2" w:rsidP="0062507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625075" w:rsidRPr="00C02E4B" w:rsidRDefault="00C818A2" w:rsidP="0062507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02E4B">
                        <w:rPr>
                          <w:rFonts w:ascii="Times New Roman" w:hAnsi="Times New Roman" w:cs="Times New Roman"/>
                          <w:b/>
                        </w:rPr>
                        <w:t>Форма оказания государственной услуги: бумажная.</w:t>
                      </w:r>
                    </w:p>
                    <w:p w:rsidR="00C818A2" w:rsidRPr="00C02E4B" w:rsidRDefault="00C818A2" w:rsidP="0062507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C818A2" w:rsidRPr="00C02E4B" w:rsidRDefault="00C818A2" w:rsidP="0062507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02E4B">
                        <w:rPr>
                          <w:rFonts w:ascii="Times New Roman" w:hAnsi="Times New Roman" w:cs="Times New Roman"/>
                          <w:b/>
                        </w:rPr>
                        <w:t>Форма представления результата оказания государственной услуги: бумажная</w:t>
                      </w:r>
                    </w:p>
                  </w:txbxContent>
                </v:textbox>
              </v:rect>
            </w:pict>
          </mc:Fallback>
        </mc:AlternateContent>
      </w:r>
      <w:r w:rsidR="00CE48CD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6108065</wp:posOffset>
                </wp:positionV>
                <wp:extent cx="10231120" cy="530860"/>
                <wp:effectExtent l="0" t="0" r="17780" b="215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31120" cy="530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8D1" w:rsidRPr="00625075" w:rsidRDefault="00B178D1" w:rsidP="0062507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</w:rPr>
                            </w:pPr>
                            <w:r w:rsidRPr="0062507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  <w:lang w:val="en-US"/>
                              </w:rPr>
                              <w:t xml:space="preserve">Check </w:t>
                            </w:r>
                            <w:r w:rsidRPr="0062507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</w:rPr>
                              <w:t>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left:0;text-align:left;margin-left:-36.6pt;margin-top:480.95pt;width:805.6pt;height:4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LbcngIAAE8FAAAOAAAAZHJzL2Uyb0RvYy54bWysVMtOGzEU3VfqP1jel3kQKB0xQRGIqlIE&#10;qFCxdjw2GeGxXdvJJF1VYlupn9CP6Kbqg2+Y/FGvPY8CzarqxrJ9z7nvew+PVpVAS2ZsqWSOk50Y&#10;IyapKkp5k+N3V6cvDjCyjsiCCCVZjtfM4qPx82eHtc5YquZKFMwgUCJtVuscz53TWRRZOmcVsTtK&#10;MwlCrkxFHDzNTVQYUoP2SkRpHO9HtTKFNooya+H3pBXicdDPOaPunHPLHBI5Bt9cOE04Z/6Mxock&#10;uzFEz0vauUH+wYuKlBKMDqpOiCNoYcq/VFUlNcoq7naoqiLFeUlZiAGiSeIn0VzOiWYhFkiO1UOa&#10;7P9TS8+WFwaVRY5TjCSpoETNl83HzefmZ3O/uWu+NvfNj82n5lfzrfmOUp+vWtsMaJf6wviIrZ4q&#10;emtBED2S+IftMCtuKo+FeNEqJH89JJ+tHKLwmcTpbpKkUCQKwr3d+GA/lCciWU/XxrrXTFXIX3Js&#10;oLoh6WQ5tc47QLIe0nnTOhBccWvBvA9CvmUcIgaTaWCHXmPHwqAlgS4hlDLp9n2koC+gPY2XQgzE&#10;ZBtRuKQjdVhPY6EHB2K8jfjY4sAIVpV0A7kqpTLbFBS3g+UW30ffxuzDd6vZKpR51Jdwpoo1lN6o&#10;diaspqclpHVKrLsgBoYAKgGD7c7h4ELVOVbdDaO5Mh+2/Xs89CZIMaphqHJs3y+IYRiJNxK69lUy&#10;GvkpDI/R3ktfbfNQMnsokYvqWEFFElghmoarxzvRX7lR1TXM/8RbBRGRFGznmDrTP45dO+ywQSib&#10;TAIMJk8TN5WXmnrlPs++ba5W18TorrcctOWZ6geQZE9arMV6plSThVO8DP3nM93mtasATG1oo27D&#10;+LXw8B1Qf/bg+DcAAAD//wMAUEsDBBQABgAIAAAAIQCNiSBI4gAAAA0BAAAPAAAAZHJzL2Rvd25y&#10;ZXYueG1sTI/BTsMwDIbvSLxDZCRuW7qNlq1rOiEQEhOnjR12TBuvrWicqknX8vZ4J7jZ8qff35/t&#10;JtuKK/a+caRgMY9AIJXONFQpOH29z9YgfNBkdOsIFfygh11+f5fp1LiRDng9hkpwCPlUK6hD6FIp&#10;fVmj1X7uOiS+XVxvdeC1r6Tp9cjhtpXLKEqk1Q3xh1p3+Fpj+X0crIJkPMWywPNnMrxFeNnvHX0c&#10;nFKPD9PLFkTAKfzBcNNndcjZqXADGS9aBbPn1ZJRBZtksQFxI+LVmusVPEVPcQwyz+T/FvkvAAAA&#10;//8DAFBLAQItABQABgAIAAAAIQC2gziS/gAAAOEBAAATAAAAAAAAAAAAAAAAAAAAAABbQ29udGVu&#10;dF9UeXBlc10ueG1sUEsBAi0AFAAGAAgAAAAhADj9If/WAAAAlAEAAAsAAAAAAAAAAAAAAAAALwEA&#10;AF9yZWxzLy5yZWxzUEsBAi0AFAAGAAgAAAAhANVsttyeAgAATwUAAA4AAAAAAAAAAAAAAAAALgIA&#10;AGRycy9lMm9Eb2MueG1sUEsBAi0AFAAGAAgAAAAhAI2JIEjiAAAADQEAAA8AAAAAAAAAAAAAAAAA&#10;+AQAAGRycy9kb3ducmV2LnhtbFBLBQYAAAAABAAEAPMAAAAHBgAAAAA=&#10;" fillcolor="white [3201]" strokecolor="#f79646 [3209]" strokeweight="2pt">
                <v:path arrowok="t"/>
                <v:textbox>
                  <w:txbxContent>
                    <w:p w:rsidR="00B178D1" w:rsidRPr="00625075" w:rsidRDefault="00B178D1" w:rsidP="0062507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</w:rPr>
                      </w:pPr>
                      <w:r w:rsidRPr="00625075"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  <w:lang w:val="en-US"/>
                        </w:rPr>
                        <w:t xml:space="preserve">Check </w:t>
                      </w:r>
                      <w:r w:rsidRPr="00625075"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</w:rPr>
                        <w:t>ЛИСТ</w:t>
                      </w:r>
                    </w:p>
                  </w:txbxContent>
                </v:textbox>
              </v:rect>
            </w:pict>
          </mc:Fallback>
        </mc:AlternateContent>
      </w:r>
    </w:p>
    <w:p w:rsidR="00C02E4B" w:rsidRPr="00C02E4B" w:rsidRDefault="00C02E4B" w:rsidP="00C02E4B">
      <w:pPr>
        <w:rPr>
          <w:sz w:val="28"/>
          <w:szCs w:val="28"/>
        </w:rPr>
      </w:pPr>
    </w:p>
    <w:p w:rsidR="00C02E4B" w:rsidRPr="00C02E4B" w:rsidRDefault="00C02E4B" w:rsidP="00C02E4B">
      <w:pPr>
        <w:rPr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3799205</wp:posOffset>
                </wp:positionH>
                <wp:positionV relativeFrom="paragraph">
                  <wp:posOffset>237264</wp:posOffset>
                </wp:positionV>
                <wp:extent cx="6003925" cy="2276475"/>
                <wp:effectExtent l="0" t="0" r="15875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3925" cy="2276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A4A" w:rsidRPr="00C02E4B" w:rsidRDefault="00911C64" w:rsidP="0053114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02E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Перечень документов, необходимых для оказания государственной услуги </w:t>
                            </w:r>
                          </w:p>
                          <w:p w:rsidR="00CE48CD" w:rsidRPr="00C02E4B" w:rsidRDefault="00CE48CD" w:rsidP="0062507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</w:p>
                          <w:p w:rsidR="00C02E4B" w:rsidRPr="00C02E4B" w:rsidRDefault="00C02E4B" w:rsidP="00C02E4B">
                            <w:pPr>
                              <w:spacing w:after="0" w:line="259" w:lineRule="auto"/>
                              <w:rPr>
                                <w:rFonts w:ascii="Times New Roman" w:eastAsia="Calibri" w:hAnsi="Times New Roman" w:cs="Times New Roman"/>
                                <w:u w:val="single"/>
                                <w:lang w:eastAsia="en-US"/>
                              </w:rPr>
                            </w:pPr>
                            <w:r w:rsidRPr="00C02E4B">
                              <w:rPr>
                                <w:rFonts w:ascii="Times New Roman" w:eastAsia="Calibri" w:hAnsi="Times New Roman" w:cs="Times New Roman"/>
                                <w:u w:val="single"/>
                                <w:lang w:eastAsia="en-US"/>
                              </w:rPr>
                              <w:t xml:space="preserve">При обращении </w:t>
                            </w:r>
                            <w:proofErr w:type="spellStart"/>
                            <w:r w:rsidRPr="00C02E4B">
                              <w:rPr>
                                <w:rFonts w:ascii="Times New Roman" w:eastAsia="Calibri" w:hAnsi="Times New Roman" w:cs="Times New Roman"/>
                                <w:u w:val="single"/>
                                <w:lang w:eastAsia="en-US"/>
                              </w:rPr>
                              <w:t>услугополучателя</w:t>
                            </w:r>
                            <w:proofErr w:type="spellEnd"/>
                            <w:r w:rsidRPr="00C02E4B">
                              <w:rPr>
                                <w:rFonts w:ascii="Times New Roman" w:eastAsia="Calibri" w:hAnsi="Times New Roman" w:cs="Times New Roman"/>
                                <w:u w:val="single"/>
                                <w:lang w:eastAsia="en-US"/>
                              </w:rPr>
                              <w:t xml:space="preserve"> к </w:t>
                            </w:r>
                            <w:proofErr w:type="spellStart"/>
                            <w:r w:rsidRPr="00C02E4B">
                              <w:rPr>
                                <w:rFonts w:ascii="Times New Roman" w:eastAsia="Calibri" w:hAnsi="Times New Roman" w:cs="Times New Roman"/>
                                <w:u w:val="single"/>
                                <w:lang w:eastAsia="en-US"/>
                              </w:rPr>
                              <w:t>услугодателю</w:t>
                            </w:r>
                            <w:proofErr w:type="spellEnd"/>
                            <w:r w:rsidRPr="00C02E4B">
                              <w:rPr>
                                <w:rFonts w:ascii="Times New Roman" w:eastAsia="Calibri" w:hAnsi="Times New Roman" w:cs="Times New Roman"/>
                                <w:u w:val="single"/>
                                <w:lang w:eastAsia="en-US"/>
                              </w:rPr>
                              <w:t>:</w:t>
                            </w:r>
                          </w:p>
                          <w:p w:rsidR="00C02E4B" w:rsidRPr="00C02E4B" w:rsidRDefault="00C02E4B" w:rsidP="00C02E4B">
                            <w:pPr>
                              <w:spacing w:after="0" w:line="259" w:lineRule="auto"/>
                              <w:rPr>
                                <w:rFonts w:ascii="Times New Roman" w:eastAsia="Calibri" w:hAnsi="Times New Roman" w:cs="Times New Roman"/>
                                <w:sz w:val="10"/>
                                <w:szCs w:val="10"/>
                                <w:lang w:eastAsia="en-US"/>
                              </w:rPr>
                            </w:pPr>
                          </w:p>
                          <w:p w:rsidR="00C02E4B" w:rsidRPr="00C02E4B" w:rsidRDefault="00C02E4B" w:rsidP="00C02E4B">
                            <w:pPr>
                              <w:spacing w:after="0" w:line="259" w:lineRule="auto"/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</w:pPr>
                            <w:r w:rsidRPr="00C02E4B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1) заявление (в произвольной форме);</w:t>
                            </w:r>
                          </w:p>
                          <w:p w:rsidR="00C02E4B" w:rsidRDefault="00C02E4B" w:rsidP="00C02E4B">
                            <w:pPr>
                              <w:spacing w:after="0" w:line="259" w:lineRule="auto"/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</w:pPr>
                            <w:r w:rsidRPr="00C02E4B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2) заключение врачебно-консультационной комиссии с рекомендацией по обучению на дому.</w:t>
                            </w:r>
                          </w:p>
                          <w:p w:rsidR="00C02E4B" w:rsidRDefault="00C02E4B" w:rsidP="00C02E4B">
                            <w:pPr>
                              <w:spacing w:after="0" w:line="259" w:lineRule="auto"/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</w:pPr>
                          </w:p>
                          <w:p w:rsidR="00C02E4B" w:rsidRDefault="00C02E4B" w:rsidP="00C02E4B">
                            <w:pPr>
                              <w:spacing w:after="0" w:line="259" w:lineRule="auto"/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</w:pPr>
                            <w:r w:rsidRPr="00C02E4B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 xml:space="preserve">При обращении </w:t>
                            </w:r>
                            <w:proofErr w:type="spellStart"/>
                            <w:r w:rsidRPr="00C02E4B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услугополучателя</w:t>
                            </w:r>
                            <w:proofErr w:type="spellEnd"/>
                            <w:r w:rsidRPr="00C02E4B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 xml:space="preserve"> к </w:t>
                            </w:r>
                            <w:proofErr w:type="spellStart"/>
                            <w:r w:rsidRPr="00C02E4B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услугодателю</w:t>
                            </w:r>
                            <w:proofErr w:type="spellEnd"/>
                            <w:r w:rsidRPr="00C02E4B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 xml:space="preserve"> через портал:</w:t>
                            </w:r>
                          </w:p>
                          <w:p w:rsidR="00C02E4B" w:rsidRPr="00C02E4B" w:rsidRDefault="00C02E4B" w:rsidP="00C02E4B">
                            <w:pPr>
                              <w:spacing w:after="0" w:line="259" w:lineRule="auto"/>
                              <w:rPr>
                                <w:rFonts w:ascii="Times New Roman" w:eastAsia="Calibri" w:hAnsi="Times New Roman" w:cs="Times New Roman"/>
                                <w:sz w:val="10"/>
                                <w:szCs w:val="10"/>
                                <w:lang w:eastAsia="en-US"/>
                              </w:rPr>
                            </w:pPr>
                          </w:p>
                          <w:p w:rsidR="00C02E4B" w:rsidRPr="00C02E4B" w:rsidRDefault="00C02E4B" w:rsidP="00C02E4B">
                            <w:pPr>
                              <w:spacing w:after="0" w:line="259" w:lineRule="auto"/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</w:pPr>
                            <w:r w:rsidRPr="00C02E4B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1) заявление (в произвольной форме);</w:t>
                            </w:r>
                          </w:p>
                          <w:p w:rsidR="00043785" w:rsidRPr="00C02E4B" w:rsidRDefault="00C02E4B" w:rsidP="00C02E4B">
                            <w:pPr>
                              <w:spacing w:after="0" w:line="259" w:lineRule="auto"/>
                              <w:rPr>
                                <w:b/>
                                <w:u w:val="single"/>
                              </w:rPr>
                            </w:pPr>
                            <w:r w:rsidRPr="00C02E4B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2) заключение врачебно-консультационной комиссии с рекомендацией по обучению на дому.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1" style="position:absolute;margin-left:299.15pt;margin-top:18.7pt;width:472.75pt;height:17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xLQnAIAAE8FAAAOAAAAZHJzL2Uyb0RvYy54bWysVEtu2zAQ3RfoHQjuG8mq49RC5MBIkKKA&#10;kQRNiqxpioyFUCRL0pbcVYFuC/QIPUQ3RT85g3yjDilZ+dSrohuCw3lv/sPDo7oUaMWMLZTM8GAv&#10;xohJqvJC3mT43dXpi1cYWUdkToSSLMNrZvHR5Pmzw0qnLFELJXJmEBiRNq10hhfO6TSKLF2wktg9&#10;pZkEJVemJA5EcxPlhlRgvRRREsejqFIm10ZRZi28nrRKPAn2OWfUnXNumUMiwxCbC6cJ59yf0eSQ&#10;pDeG6EVBuzDIP0RRkkKC097UCXEELU3xl6myoEZZxd0eVWWkOC8oCzlANoP4STaXC6JZyAWKY3Vf&#10;Jvv/zNKz1YVBRZ7hMUaSlNCi5uvm4+ZL86u523xqvjV3zc/N5+Z38735gca+XpW2KdAu9YXxGVs9&#10;U/TWgiJ6pPGC7TA1N6XHQr6oDsVf98VntUMUHkdx/HKc7GNEQZckB6Phwb53F5F0S9fGutdMlchf&#10;Mmygu6HoZDWzroVuIV00bQAhFLcWzMcg5FvGIWNwmQR2mDV2LAxaEZgSQimTbtS5DmhP44UQPXGw&#10;iyjcoCN1WE9jYQZ7YryL+NhjzwhelXQ9uSykMrsM5Le95xa/zb7N2afv6nkd2hxq6l/mKl9D641q&#10;d8JqelpAWWfEugtiYAlgXWCx3TkcXKgqw6q7YbRQ5sOud4+H2QQtRhUsVYbt+yUxDCPxRsLUjgfD&#10;od/CIAz3DxIQzEPN/KFGLstjBR0ZwBeiabh6vBPbKzeqvIb9n3qvoCKSgu8MU2e2wrFrlx1+EMqm&#10;0wCDzdPEzeSlpt64r7Mfm6v6mhjdzZaDsTxT2wUk6ZMRa7GeKdV06RQvwvzd17XrAGxtmODuh/Hf&#10;wkM5oO7/wckfAAAA//8DAFBLAwQUAAYACAAAACEAva7TOd8AAAALAQAADwAAAGRycy9kb3ducmV2&#10;LnhtbEyPwU6DQBCG7ya+w2ZMvNlFKViQpTEaExtPrT14XNgpENlZwi4F397pSY8z8+Wf7y+2i+3F&#10;GUffOVJwv4pAINXOdNQoOH6+3W1A+KDJ6N4RKvhBD9vy+qrQuXEz7fF8CI3gEPK5VtCGMORS+rpF&#10;q/3KDUh8O7nR6sDj2Egz6pnDbS8foiiVVnfEH1o94EuL9fdhsgrS+ZjICr8+0uk1wtNu5+h975S6&#10;vVmen0AEXMIfDBd9VoeSnSo3kfGiV5Bkm5hRBfHjGsQFSNYxl6l4kyUZyLKQ/zuUvwAAAP//AwBQ&#10;SwECLQAUAAYACAAAACEAtoM4kv4AAADhAQAAEwAAAAAAAAAAAAAAAAAAAAAAW0NvbnRlbnRfVHlw&#10;ZXNdLnhtbFBLAQItABQABgAIAAAAIQA4/SH/1gAAAJQBAAALAAAAAAAAAAAAAAAAAC8BAABfcmVs&#10;cy8ucmVsc1BLAQItABQABgAIAAAAIQCuaxLQnAIAAE8FAAAOAAAAAAAAAAAAAAAAAC4CAABkcnMv&#10;ZTJvRG9jLnhtbFBLAQItABQABgAIAAAAIQC9rtM53wAAAAsBAAAPAAAAAAAAAAAAAAAAAPYEAABk&#10;cnMvZG93bnJldi54bWxQSwUGAAAAAAQABADzAAAAAgYAAAAA&#10;" fillcolor="white [3201]" strokecolor="#f79646 [3209]" strokeweight="2pt">
                <v:path arrowok="t"/>
                <v:textbox>
                  <w:txbxContent>
                    <w:p w:rsidR="00BE0A4A" w:rsidRPr="00C02E4B" w:rsidRDefault="00911C64" w:rsidP="0053114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02E4B">
                        <w:rPr>
                          <w:rFonts w:ascii="Times New Roman" w:hAnsi="Times New Roman" w:cs="Times New Roman"/>
                          <w:b/>
                        </w:rPr>
                        <w:t xml:space="preserve">Перечень документов, необходимых для оказания государственной услуги </w:t>
                      </w:r>
                    </w:p>
                    <w:p w:rsidR="00CE48CD" w:rsidRPr="00C02E4B" w:rsidRDefault="00CE48CD" w:rsidP="00625075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</w:p>
                    <w:p w:rsidR="00C02E4B" w:rsidRPr="00C02E4B" w:rsidRDefault="00C02E4B" w:rsidP="00C02E4B">
                      <w:pPr>
                        <w:spacing w:after="0" w:line="259" w:lineRule="auto"/>
                        <w:rPr>
                          <w:rFonts w:ascii="Times New Roman" w:eastAsia="Calibri" w:hAnsi="Times New Roman" w:cs="Times New Roman"/>
                          <w:u w:val="single"/>
                          <w:lang w:eastAsia="en-US"/>
                        </w:rPr>
                      </w:pPr>
                      <w:r w:rsidRPr="00C02E4B">
                        <w:rPr>
                          <w:rFonts w:ascii="Times New Roman" w:eastAsia="Calibri" w:hAnsi="Times New Roman" w:cs="Times New Roman"/>
                          <w:u w:val="single"/>
                          <w:lang w:eastAsia="en-US"/>
                        </w:rPr>
                        <w:t xml:space="preserve">При обращении </w:t>
                      </w:r>
                      <w:proofErr w:type="spellStart"/>
                      <w:r w:rsidRPr="00C02E4B">
                        <w:rPr>
                          <w:rFonts w:ascii="Times New Roman" w:eastAsia="Calibri" w:hAnsi="Times New Roman" w:cs="Times New Roman"/>
                          <w:u w:val="single"/>
                          <w:lang w:eastAsia="en-US"/>
                        </w:rPr>
                        <w:t>услугополучателя</w:t>
                      </w:r>
                      <w:proofErr w:type="spellEnd"/>
                      <w:r w:rsidRPr="00C02E4B">
                        <w:rPr>
                          <w:rFonts w:ascii="Times New Roman" w:eastAsia="Calibri" w:hAnsi="Times New Roman" w:cs="Times New Roman"/>
                          <w:u w:val="single"/>
                          <w:lang w:eastAsia="en-US"/>
                        </w:rPr>
                        <w:t xml:space="preserve"> к </w:t>
                      </w:r>
                      <w:proofErr w:type="spellStart"/>
                      <w:r w:rsidRPr="00C02E4B">
                        <w:rPr>
                          <w:rFonts w:ascii="Times New Roman" w:eastAsia="Calibri" w:hAnsi="Times New Roman" w:cs="Times New Roman"/>
                          <w:u w:val="single"/>
                          <w:lang w:eastAsia="en-US"/>
                        </w:rPr>
                        <w:t>услугодателю</w:t>
                      </w:r>
                      <w:proofErr w:type="spellEnd"/>
                      <w:r w:rsidRPr="00C02E4B">
                        <w:rPr>
                          <w:rFonts w:ascii="Times New Roman" w:eastAsia="Calibri" w:hAnsi="Times New Roman" w:cs="Times New Roman"/>
                          <w:u w:val="single"/>
                          <w:lang w:eastAsia="en-US"/>
                        </w:rPr>
                        <w:t>:</w:t>
                      </w:r>
                    </w:p>
                    <w:p w:rsidR="00C02E4B" w:rsidRPr="00C02E4B" w:rsidRDefault="00C02E4B" w:rsidP="00C02E4B">
                      <w:pPr>
                        <w:spacing w:after="0" w:line="259" w:lineRule="auto"/>
                        <w:rPr>
                          <w:rFonts w:ascii="Times New Roman" w:eastAsia="Calibri" w:hAnsi="Times New Roman" w:cs="Times New Roman"/>
                          <w:sz w:val="10"/>
                          <w:szCs w:val="10"/>
                          <w:lang w:eastAsia="en-US"/>
                        </w:rPr>
                      </w:pPr>
                    </w:p>
                    <w:p w:rsidR="00C02E4B" w:rsidRPr="00C02E4B" w:rsidRDefault="00C02E4B" w:rsidP="00C02E4B">
                      <w:pPr>
                        <w:spacing w:after="0" w:line="259" w:lineRule="auto"/>
                        <w:rPr>
                          <w:rFonts w:ascii="Times New Roman" w:eastAsia="Calibri" w:hAnsi="Times New Roman" w:cs="Times New Roman"/>
                          <w:lang w:eastAsia="en-US"/>
                        </w:rPr>
                      </w:pPr>
                      <w:r w:rsidRPr="00C02E4B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1) заявление (в произвольной форме);</w:t>
                      </w:r>
                    </w:p>
                    <w:p w:rsidR="00C02E4B" w:rsidRDefault="00C02E4B" w:rsidP="00C02E4B">
                      <w:pPr>
                        <w:spacing w:after="0" w:line="259" w:lineRule="auto"/>
                        <w:rPr>
                          <w:rFonts w:ascii="Times New Roman" w:eastAsia="Calibri" w:hAnsi="Times New Roman" w:cs="Times New Roman"/>
                          <w:lang w:eastAsia="en-US"/>
                        </w:rPr>
                      </w:pPr>
                      <w:r w:rsidRPr="00C02E4B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2) заключение врачебно-консультационной комиссии с рекомендацией по обучению на дому.</w:t>
                      </w:r>
                    </w:p>
                    <w:p w:rsidR="00C02E4B" w:rsidRDefault="00C02E4B" w:rsidP="00C02E4B">
                      <w:pPr>
                        <w:spacing w:after="0" w:line="259" w:lineRule="auto"/>
                        <w:rPr>
                          <w:rFonts w:ascii="Times New Roman" w:eastAsia="Calibri" w:hAnsi="Times New Roman" w:cs="Times New Roman"/>
                          <w:lang w:eastAsia="en-US"/>
                        </w:rPr>
                      </w:pPr>
                    </w:p>
                    <w:p w:rsidR="00C02E4B" w:rsidRDefault="00C02E4B" w:rsidP="00C02E4B">
                      <w:pPr>
                        <w:spacing w:after="0" w:line="259" w:lineRule="auto"/>
                        <w:rPr>
                          <w:rFonts w:ascii="Times New Roman" w:eastAsia="Calibri" w:hAnsi="Times New Roman" w:cs="Times New Roman"/>
                          <w:lang w:eastAsia="en-US"/>
                        </w:rPr>
                      </w:pPr>
                      <w:r w:rsidRPr="00C02E4B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 xml:space="preserve">При обращении </w:t>
                      </w:r>
                      <w:proofErr w:type="spellStart"/>
                      <w:r w:rsidRPr="00C02E4B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услугополучателя</w:t>
                      </w:r>
                      <w:proofErr w:type="spellEnd"/>
                      <w:r w:rsidRPr="00C02E4B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 xml:space="preserve"> к </w:t>
                      </w:r>
                      <w:proofErr w:type="spellStart"/>
                      <w:r w:rsidRPr="00C02E4B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услугодателю</w:t>
                      </w:r>
                      <w:proofErr w:type="spellEnd"/>
                      <w:r w:rsidRPr="00C02E4B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 xml:space="preserve"> через портал:</w:t>
                      </w:r>
                    </w:p>
                    <w:p w:rsidR="00C02E4B" w:rsidRPr="00C02E4B" w:rsidRDefault="00C02E4B" w:rsidP="00C02E4B">
                      <w:pPr>
                        <w:spacing w:after="0" w:line="259" w:lineRule="auto"/>
                        <w:rPr>
                          <w:rFonts w:ascii="Times New Roman" w:eastAsia="Calibri" w:hAnsi="Times New Roman" w:cs="Times New Roman"/>
                          <w:sz w:val="10"/>
                          <w:szCs w:val="10"/>
                          <w:lang w:eastAsia="en-US"/>
                        </w:rPr>
                      </w:pPr>
                    </w:p>
                    <w:p w:rsidR="00C02E4B" w:rsidRPr="00C02E4B" w:rsidRDefault="00C02E4B" w:rsidP="00C02E4B">
                      <w:pPr>
                        <w:spacing w:after="0" w:line="259" w:lineRule="auto"/>
                        <w:rPr>
                          <w:rFonts w:ascii="Times New Roman" w:eastAsia="Calibri" w:hAnsi="Times New Roman" w:cs="Times New Roman"/>
                          <w:lang w:eastAsia="en-US"/>
                        </w:rPr>
                      </w:pPr>
                      <w:r w:rsidRPr="00C02E4B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1) заявление (в произвольной форме);</w:t>
                      </w:r>
                    </w:p>
                    <w:p w:rsidR="00043785" w:rsidRPr="00C02E4B" w:rsidRDefault="00C02E4B" w:rsidP="00C02E4B">
                      <w:pPr>
                        <w:spacing w:after="0" w:line="259" w:lineRule="auto"/>
                        <w:rPr>
                          <w:b/>
                          <w:u w:val="single"/>
                        </w:rPr>
                      </w:pPr>
                      <w:r w:rsidRPr="00C02E4B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2) заключение врачебно-консультационной комиссии с рекомендацией по обучению на дому.</w:t>
                      </w:r>
                    </w:p>
                  </w:txbxContent>
                </v:textbox>
              </v:rect>
            </w:pict>
          </mc:Fallback>
        </mc:AlternateContent>
      </w:r>
    </w:p>
    <w:p w:rsidR="00C02E4B" w:rsidRPr="00C02E4B" w:rsidRDefault="00241D83" w:rsidP="00241D83">
      <w:pPr>
        <w:tabs>
          <w:tab w:val="left" w:pos="11490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C02E4B" w:rsidRPr="00C02E4B" w:rsidRDefault="00C02E4B" w:rsidP="00C02E4B">
      <w:pPr>
        <w:rPr>
          <w:sz w:val="28"/>
          <w:szCs w:val="28"/>
        </w:rPr>
      </w:pPr>
    </w:p>
    <w:p w:rsidR="00C02E4B" w:rsidRPr="00C02E4B" w:rsidRDefault="00C02E4B" w:rsidP="00C02E4B">
      <w:pPr>
        <w:rPr>
          <w:sz w:val="28"/>
          <w:szCs w:val="28"/>
        </w:rPr>
      </w:pPr>
    </w:p>
    <w:p w:rsidR="00C02E4B" w:rsidRPr="00C02E4B" w:rsidRDefault="00C02E4B" w:rsidP="00C02E4B">
      <w:pPr>
        <w:rPr>
          <w:sz w:val="28"/>
          <w:szCs w:val="28"/>
        </w:rPr>
      </w:pPr>
    </w:p>
    <w:p w:rsidR="00C02E4B" w:rsidRPr="00C02E4B" w:rsidRDefault="00C02E4B" w:rsidP="00C02E4B">
      <w:pPr>
        <w:rPr>
          <w:sz w:val="28"/>
          <w:szCs w:val="28"/>
        </w:rPr>
      </w:pPr>
    </w:p>
    <w:p w:rsidR="00C02E4B" w:rsidRPr="00C02E4B" w:rsidRDefault="00C02E4B" w:rsidP="00C02E4B">
      <w:pPr>
        <w:rPr>
          <w:sz w:val="28"/>
          <w:szCs w:val="28"/>
        </w:rPr>
      </w:pPr>
    </w:p>
    <w:p w:rsidR="00C02E4B" w:rsidRDefault="00C02E4B" w:rsidP="00C02E4B">
      <w:pPr>
        <w:rPr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FA19F4" wp14:editId="7EC293EE">
                <wp:simplePos x="0" y="0"/>
                <wp:positionH relativeFrom="column">
                  <wp:posOffset>3794760</wp:posOffset>
                </wp:positionH>
                <wp:positionV relativeFrom="paragraph">
                  <wp:posOffset>146070</wp:posOffset>
                </wp:positionV>
                <wp:extent cx="6003925" cy="2102485"/>
                <wp:effectExtent l="0" t="0" r="15875" b="120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3925" cy="2102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2E4B" w:rsidRDefault="00C02E4B" w:rsidP="00C02E4B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02E4B">
                              <w:rPr>
                                <w:rFonts w:ascii="Times New Roman" w:hAnsi="Times New Roman" w:cs="Times New Roman"/>
                                <w:b/>
                              </w:rPr>
                              <w:t>График работы</w:t>
                            </w:r>
                          </w:p>
                          <w:p w:rsidR="00C02E4B" w:rsidRPr="00C02E4B" w:rsidRDefault="00C02E4B" w:rsidP="00C02E4B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C02E4B" w:rsidRPr="00C02E4B" w:rsidRDefault="00C02E4B" w:rsidP="00C02E4B">
                            <w:pPr>
                              <w:spacing w:after="0" w:line="259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 w:rsidRPr="00C02E4B">
                              <w:rPr>
                                <w:rFonts w:ascii="Times New Roman" w:hAnsi="Times New Roman" w:cs="Times New Roman"/>
                              </w:rPr>
                              <w:t>Услугодатель: с 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кодексу Республики Казахстан.</w:t>
                            </w:r>
                          </w:p>
                          <w:p w:rsidR="00C02E4B" w:rsidRPr="00C02E4B" w:rsidRDefault="00C02E4B" w:rsidP="00C02E4B">
                            <w:pPr>
                              <w:spacing w:after="0" w:line="259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2E4B">
                              <w:rPr>
                                <w:rFonts w:ascii="Times New Roman" w:hAnsi="Times New Roman" w:cs="Times New Roman"/>
                              </w:rPr>
                              <w:t xml:space="preserve">Прием заявления и выдача результата </w:t>
                            </w:r>
                            <w:r w:rsidRPr="00C02E4B">
                              <w:rPr>
                                <w:rFonts w:ascii="Times New Roman" w:hAnsi="Times New Roman" w:cs="Times New Roman"/>
                              </w:rPr>
                              <w:t>осуществляются</w:t>
                            </w:r>
                            <w:r w:rsidRPr="00C02E4B">
                              <w:rPr>
                                <w:rFonts w:ascii="Times New Roman" w:hAnsi="Times New Roman" w:cs="Times New Roman"/>
                              </w:rPr>
                              <w:t xml:space="preserve"> с 9.00 до 17.30 часов с перерывом на обед с 13.00 до 14.30 часов.</w:t>
                            </w:r>
                          </w:p>
                          <w:p w:rsidR="00C02E4B" w:rsidRPr="00C02E4B" w:rsidRDefault="00C02E4B" w:rsidP="00C02E4B">
                            <w:pPr>
                              <w:spacing w:after="0" w:line="259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2E4B">
                              <w:rPr>
                                <w:rFonts w:ascii="Times New Roman" w:hAnsi="Times New Roman" w:cs="Times New Roman"/>
                              </w:rPr>
                              <w:t>Предварительная запись и ускоренное обслуживание не предусмотрены.</w:t>
                            </w:r>
                          </w:p>
                          <w:p w:rsidR="00C02E4B" w:rsidRDefault="00C02E4B" w:rsidP="00C02E4B">
                            <w:pPr>
                              <w:spacing w:after="0" w:line="259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02E4B" w:rsidRPr="00C02E4B" w:rsidRDefault="00C02E4B" w:rsidP="00C02E4B">
                            <w:pPr>
                              <w:spacing w:after="0" w:line="259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2.</w:t>
                            </w:r>
                            <w:r w:rsidRPr="00C02E4B">
                              <w:rPr>
                                <w:rFonts w:ascii="Times New Roman" w:hAnsi="Times New Roman" w:cs="Times New Roman"/>
                              </w:rPr>
                              <w:t>Портал – круглосуточно,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A19F4" id="Прямоугольник 1" o:spid="_x0000_s1032" style="position:absolute;margin-left:298.8pt;margin-top:11.5pt;width:472.75pt;height:16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lAYpwIAACcFAAAOAAAAZHJzL2Uyb0RvYy54bWysVEtu2zAQ3RfoHQjuG8mu7SRC5MBI4KKA&#10;kQRIiqxpirSEUiRL0pbcVYFuA/QIPUQ3RT85g3yjDinZcdKsimpBzHCG83nzRiendSnQihlbKJni&#10;3kGMEZNUZYVcpPjdzfTVEUbWEZkRoSRL8ZpZfDp++eKk0gnrq1yJjBkEQaRNKp3i3DmdRJGlOSuJ&#10;PVCaSTByZUriQDWLKDOkguiliPpxPIoqZTJtFGXWwu15a8TjEJ9zRt0l55Y5JFIMtblwmnDO/RmN&#10;T0iyMETnBe3KIP9QRUkKCUl3oc6JI2hpir9ClQU1yiruDqgqI8V5QVnoAbrpxU+6uc6JZqEXAMfq&#10;HUz2/4WlF6srg4oMZoeRJCWMqPm6+bT50vxq7jefm2/NffNzc9f8br43P1DP41Vpm8Cza31lfMdW&#10;zxR9b8EQPbJ4xXY+NTel94V+UR3AX+/AZ7VDFC5Hcfz6uD/EiIKt34v7g6OhTxeRZPtcG+veMFUi&#10;L6TYwHQD6GQ1s6513bqEypQosmkhRFDW9kwYtCJABOBPpiqMBLEOLlM8DV+Xze4/ExJVUM5wEAN7&#10;KAGGckEciKUGzKxcYETEAqhPnQm1PHptzWK+yzo9PB4NRs8l8UWfE5u31YUInZuQvnYWiNz1+ICr&#10;l1w9r8P4QmB/M1fZGkZqVMt1q+m0gPgz6PWKGCA3NAIL6y7h4EJBd6qTMMqV+fjcvfcHzoEVowqW&#10;BTr/sCSGAYRvJbDxuDcY+O0KymB42AfF7Fvm+xa5LM8UjAEYB9UF0fs7sRW5UeUt7PXEZwUTkRRy&#10;txh3yplrlxj+DJRNJsENNkoTN5PXmvrgHjmP7E19S4zuOOOAbhdqu1gkeUKd1te/lGqydIoXgVcP&#10;uHYsh20MzOz+HH7d9/Xg9fB/G/8BAAD//wMAUEsDBBQABgAIAAAAIQA6SEzm4wAAAAsBAAAPAAAA&#10;ZHJzL2Rvd25yZXYueG1sTI9NT8JAFEX3JvyHySNxJ9NSilr6SsDGhQuJgpqwGzrPtmE+ms4A9d87&#10;rHT58k7uPTdfDlqxM/WutQYhnkTAyFRWtqZG+Ng93z0Ac14YKZQ1hPBDDpbF6CYXmbQX807nra9Z&#10;CDEuEwiN913Guasa0sJNbEcm/L5tr4UPZ19z2YtLCNeKT6NozrVoTWhoREdPDVXH7Ukj7Nebzev6&#10;63NVqvKt2pXyRbXHFPF2PKwWwDwN/g+Gq35QhyI4HezJSMcUQvp4Pw8owjQJm65AOktiYAeEJJ3F&#10;wIuc/99Q/AIAAP//AwBQSwECLQAUAAYACAAAACEAtoM4kv4AAADhAQAAEwAAAAAAAAAAAAAAAAAA&#10;AAAAW0NvbnRlbnRfVHlwZXNdLnhtbFBLAQItABQABgAIAAAAIQA4/SH/1gAAAJQBAAALAAAAAAAA&#10;AAAAAAAAAC8BAABfcmVscy8ucmVsc1BLAQItABQABgAIAAAAIQBxElAYpwIAACcFAAAOAAAAAAAA&#10;AAAAAAAAAC4CAABkcnMvZTJvRG9jLnhtbFBLAQItABQABgAIAAAAIQA6SEzm4wAAAAsBAAAPAAAA&#10;AAAAAAAAAAAAAAEFAABkcnMvZG93bnJldi54bWxQSwUGAAAAAAQABADzAAAAEQYAAAAA&#10;" fillcolor="window" strokecolor="#f79646" strokeweight="2pt">
                <v:path arrowok="t"/>
                <v:textbox>
                  <w:txbxContent>
                    <w:p w:rsidR="00C02E4B" w:rsidRDefault="00C02E4B" w:rsidP="00C02E4B">
                      <w:pPr>
                        <w:spacing w:after="0" w:line="259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02E4B">
                        <w:rPr>
                          <w:rFonts w:ascii="Times New Roman" w:hAnsi="Times New Roman" w:cs="Times New Roman"/>
                          <w:b/>
                        </w:rPr>
                        <w:t>График работы</w:t>
                      </w:r>
                    </w:p>
                    <w:p w:rsidR="00C02E4B" w:rsidRPr="00C02E4B" w:rsidRDefault="00C02E4B" w:rsidP="00C02E4B">
                      <w:pPr>
                        <w:spacing w:after="0" w:line="259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C02E4B" w:rsidRPr="00C02E4B" w:rsidRDefault="00C02E4B" w:rsidP="00C02E4B">
                      <w:pPr>
                        <w:spacing w:after="0" w:line="259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1.</w:t>
                      </w:r>
                      <w:r w:rsidRPr="00C02E4B">
                        <w:rPr>
                          <w:rFonts w:ascii="Times New Roman" w:hAnsi="Times New Roman" w:cs="Times New Roman"/>
                        </w:rPr>
                        <w:t>Услугодатель: с 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кодексу Республики Казахстан.</w:t>
                      </w:r>
                    </w:p>
                    <w:p w:rsidR="00C02E4B" w:rsidRPr="00C02E4B" w:rsidRDefault="00C02E4B" w:rsidP="00C02E4B">
                      <w:pPr>
                        <w:spacing w:after="0" w:line="259" w:lineRule="auto"/>
                        <w:rPr>
                          <w:rFonts w:ascii="Times New Roman" w:hAnsi="Times New Roman" w:cs="Times New Roman"/>
                        </w:rPr>
                      </w:pPr>
                      <w:r w:rsidRPr="00C02E4B">
                        <w:rPr>
                          <w:rFonts w:ascii="Times New Roman" w:hAnsi="Times New Roman" w:cs="Times New Roman"/>
                        </w:rPr>
                        <w:t xml:space="preserve">Прием заявления и выдача результата </w:t>
                      </w:r>
                      <w:r w:rsidRPr="00C02E4B">
                        <w:rPr>
                          <w:rFonts w:ascii="Times New Roman" w:hAnsi="Times New Roman" w:cs="Times New Roman"/>
                        </w:rPr>
                        <w:t>осуществляются</w:t>
                      </w:r>
                      <w:r w:rsidRPr="00C02E4B">
                        <w:rPr>
                          <w:rFonts w:ascii="Times New Roman" w:hAnsi="Times New Roman" w:cs="Times New Roman"/>
                        </w:rPr>
                        <w:t xml:space="preserve"> с 9.00 до 17.30 часов с перерывом на обед с 13.00 до 14.30 часов.</w:t>
                      </w:r>
                    </w:p>
                    <w:p w:rsidR="00C02E4B" w:rsidRPr="00C02E4B" w:rsidRDefault="00C02E4B" w:rsidP="00C02E4B">
                      <w:pPr>
                        <w:spacing w:after="0" w:line="259" w:lineRule="auto"/>
                        <w:rPr>
                          <w:rFonts w:ascii="Times New Roman" w:hAnsi="Times New Roman" w:cs="Times New Roman"/>
                        </w:rPr>
                      </w:pPr>
                      <w:r w:rsidRPr="00C02E4B">
                        <w:rPr>
                          <w:rFonts w:ascii="Times New Roman" w:hAnsi="Times New Roman" w:cs="Times New Roman"/>
                        </w:rPr>
                        <w:t>Предварительная запись и ускоренное обслуживание не предусмотрены.</w:t>
                      </w:r>
                    </w:p>
                    <w:p w:rsidR="00C02E4B" w:rsidRDefault="00C02E4B" w:rsidP="00C02E4B">
                      <w:pPr>
                        <w:spacing w:after="0" w:line="259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C02E4B" w:rsidRPr="00C02E4B" w:rsidRDefault="00C02E4B" w:rsidP="00C02E4B">
                      <w:pPr>
                        <w:spacing w:after="0" w:line="259" w:lineRule="auto"/>
                        <w:rPr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2.</w:t>
                      </w:r>
                      <w:r w:rsidRPr="00C02E4B">
                        <w:rPr>
                          <w:rFonts w:ascii="Times New Roman" w:hAnsi="Times New Roman" w:cs="Times New Roman"/>
                        </w:rPr>
                        <w:t>Портал – круглосуточно,</w:t>
                      </w:r>
                    </w:p>
                  </w:txbxContent>
                </v:textbox>
              </v:rect>
            </w:pict>
          </mc:Fallback>
        </mc:AlternateContent>
      </w:r>
    </w:p>
    <w:p w:rsidR="00F4487C" w:rsidRPr="00C02E4B" w:rsidRDefault="00F4487C" w:rsidP="00C02E4B">
      <w:pPr>
        <w:jc w:val="center"/>
        <w:rPr>
          <w:sz w:val="28"/>
          <w:szCs w:val="28"/>
        </w:rPr>
      </w:pPr>
    </w:p>
    <w:sectPr w:rsidR="00F4487C" w:rsidRPr="00C02E4B" w:rsidSect="007C74E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760A1"/>
    <w:multiLevelType w:val="hybridMultilevel"/>
    <w:tmpl w:val="C58C1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25"/>
    <w:rsid w:val="00043785"/>
    <w:rsid w:val="0017618D"/>
    <w:rsid w:val="001B4322"/>
    <w:rsid w:val="001C0387"/>
    <w:rsid w:val="00241D83"/>
    <w:rsid w:val="00281E5E"/>
    <w:rsid w:val="002A500B"/>
    <w:rsid w:val="002E3455"/>
    <w:rsid w:val="004B0BAD"/>
    <w:rsid w:val="00531143"/>
    <w:rsid w:val="005B7EC9"/>
    <w:rsid w:val="005D6A72"/>
    <w:rsid w:val="00625075"/>
    <w:rsid w:val="007273A4"/>
    <w:rsid w:val="00741904"/>
    <w:rsid w:val="0075537F"/>
    <w:rsid w:val="007C326E"/>
    <w:rsid w:val="007C74EA"/>
    <w:rsid w:val="007F717E"/>
    <w:rsid w:val="008C58F9"/>
    <w:rsid w:val="008E5409"/>
    <w:rsid w:val="008F38F8"/>
    <w:rsid w:val="00911C64"/>
    <w:rsid w:val="00950892"/>
    <w:rsid w:val="009C125B"/>
    <w:rsid w:val="009F61F2"/>
    <w:rsid w:val="00A1756E"/>
    <w:rsid w:val="00A509B3"/>
    <w:rsid w:val="00A64EB4"/>
    <w:rsid w:val="00B11625"/>
    <w:rsid w:val="00B178D1"/>
    <w:rsid w:val="00B27C81"/>
    <w:rsid w:val="00B72941"/>
    <w:rsid w:val="00B91C2E"/>
    <w:rsid w:val="00BE0A4A"/>
    <w:rsid w:val="00BF426A"/>
    <w:rsid w:val="00C02E4B"/>
    <w:rsid w:val="00C818A2"/>
    <w:rsid w:val="00CE48CD"/>
    <w:rsid w:val="00D00514"/>
    <w:rsid w:val="00D01086"/>
    <w:rsid w:val="00D766B7"/>
    <w:rsid w:val="00E20A02"/>
    <w:rsid w:val="00E42A78"/>
    <w:rsid w:val="00E552D2"/>
    <w:rsid w:val="00F21C24"/>
    <w:rsid w:val="00F4487C"/>
    <w:rsid w:val="00F65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A5D36-2C58-4417-84B9-DE39C2BF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1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paragraph" w:styleId="NoSpacing">
    <w:name w:val="No Spacing"/>
    <w:uiPriority w:val="1"/>
    <w:qFormat/>
    <w:rsid w:val="00B178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2A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9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326E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C326E"/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4A92F-CBD8-4301-9D29-008AD675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Абдрахманов</dc:creator>
  <cp:lastModifiedBy>Comp</cp:lastModifiedBy>
  <cp:revision>6</cp:revision>
  <cp:lastPrinted>2018-10-26T03:12:00Z</cp:lastPrinted>
  <dcterms:created xsi:type="dcterms:W3CDTF">2020-10-08T09:42:00Z</dcterms:created>
  <dcterms:modified xsi:type="dcterms:W3CDTF">2020-10-08T09:53:00Z</dcterms:modified>
</cp:coreProperties>
</file>