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9A" w:rsidRDefault="0055109A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-245110</wp:posOffset>
                </wp:positionV>
                <wp:extent cx="10058400" cy="7429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Default="00D00514" w:rsidP="00DD1200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«</w:t>
                            </w:r>
                            <w:proofErr w:type="spellStart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Негізгі</w:t>
                            </w:r>
                            <w:proofErr w:type="spellEnd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орта, </w:t>
                            </w:r>
                            <w:proofErr w:type="spellStart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жалпы</w:t>
                            </w:r>
                            <w:proofErr w:type="spellEnd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орта </w:t>
                            </w:r>
                            <w:proofErr w:type="spellStart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білім</w:t>
                            </w:r>
                            <w:proofErr w:type="spellEnd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беру </w:t>
                            </w:r>
                            <w:proofErr w:type="spellStart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туралы</w:t>
                            </w:r>
                            <w:proofErr w:type="spellEnd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құжаттардың</w:t>
                            </w:r>
                            <w:proofErr w:type="spellEnd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телнұсқаларын</w:t>
                            </w:r>
                            <w:proofErr w:type="spellEnd"/>
                            <w:r w:rsidR="00DD1200" w:rsidRPr="00DD12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беру</w:t>
                            </w:r>
                            <w:r w:rsidR="002A500B" w:rsidRPr="00DD120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55109A" w:rsidRPr="0055109A" w:rsidRDefault="0055109A" w:rsidP="005510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Білім</w:t>
                            </w:r>
                            <w:proofErr w:type="spellEnd"/>
                            <w:proofErr w:type="gram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ғылым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министрінің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2020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жылғы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4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мамырдағы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№ 172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бұйрығы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31.95pt;margin-top:-19.3pt;width:11in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B178D1" w:rsidRDefault="00D00514" w:rsidP="00DD1200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«</w:t>
                      </w:r>
                      <w:proofErr w:type="spellStart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>Негізгі</w:t>
                      </w:r>
                      <w:proofErr w:type="spellEnd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орта, </w:t>
                      </w:r>
                      <w:proofErr w:type="spellStart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>жалпы</w:t>
                      </w:r>
                      <w:proofErr w:type="spellEnd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орта </w:t>
                      </w:r>
                      <w:proofErr w:type="spellStart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>білім</w:t>
                      </w:r>
                      <w:proofErr w:type="spellEnd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беру </w:t>
                      </w:r>
                      <w:proofErr w:type="spellStart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>туралы</w:t>
                      </w:r>
                      <w:proofErr w:type="spellEnd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>құжаттардың</w:t>
                      </w:r>
                      <w:proofErr w:type="spellEnd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>телнұсқаларын</w:t>
                      </w:r>
                      <w:proofErr w:type="spellEnd"/>
                      <w:r w:rsidR="00DD1200" w:rsidRPr="00DD12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беру</w:t>
                      </w:r>
                      <w:r w:rsidR="002A500B" w:rsidRPr="00DD1200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»</w:t>
                      </w:r>
                    </w:p>
                    <w:p w:rsidR="0055109A" w:rsidRPr="0055109A" w:rsidRDefault="0055109A" w:rsidP="005510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Білім</w:t>
                      </w:r>
                      <w:proofErr w:type="spellEnd"/>
                      <w:proofErr w:type="gram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ғылым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министрінің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2020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жылғы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4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мамырдағы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№ 172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color w:val="000000"/>
                        </w:rPr>
                        <w:t>бұйрығы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4487C" w:rsidRPr="00D01086" w:rsidRDefault="007A5ACC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4269740</wp:posOffset>
                </wp:positionV>
                <wp:extent cx="4067175" cy="14763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A49" w:rsidRPr="0055109A" w:rsidRDefault="008A2A4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жеке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тұлғаларға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тегін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көрсетіледі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406026" w:rsidRPr="0055109A" w:rsidRDefault="008A2A4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бұдан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әрі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көрсетілетін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алушы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</w:p>
                          <w:p w:rsidR="008A2A49" w:rsidRPr="0055109A" w:rsidRDefault="008A2A4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406026" w:rsidRPr="0055109A" w:rsidRDefault="008A2A49" w:rsidP="0040602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электрондық</w:t>
                            </w:r>
                            <w:proofErr w:type="spellEnd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ішінара</w:t>
                            </w:r>
                            <w:proofErr w:type="spellEnd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автоматтандырылған</w:t>
                            </w:r>
                            <w:proofErr w:type="spellEnd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) </w:t>
                            </w:r>
                            <w:proofErr w:type="spellStart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және</w:t>
                            </w:r>
                            <w:proofErr w:type="spellEnd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немесе</w:t>
                            </w:r>
                            <w:proofErr w:type="spellEnd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) қағаз </w:t>
                            </w:r>
                            <w:proofErr w:type="spellStart"/>
                            <w:r w:rsidR="0055109A"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жүзінде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8A2A49" w:rsidRPr="0055109A" w:rsidRDefault="008A2A49" w:rsidP="0040602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5075" w:rsidRPr="0055109A" w:rsidRDefault="008A2A49" w:rsidP="008A2A4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нәтижесін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ұсыну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қағаз </w:t>
                            </w:r>
                            <w:proofErr w:type="spellStart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Pr="0055109A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31.2pt;margin-top:336.2pt;width:320.2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8A2A49" w:rsidRPr="0055109A" w:rsidRDefault="008A2A4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жеке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тұлғаларға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тегін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көрсетіледі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406026" w:rsidRPr="0055109A" w:rsidRDefault="008A2A4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бұдан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әрі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-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көрсетілетін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алушы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</w:p>
                    <w:p w:rsidR="008A2A49" w:rsidRPr="0055109A" w:rsidRDefault="008A2A4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406026" w:rsidRPr="0055109A" w:rsidRDefault="008A2A49" w:rsidP="0040602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>электрондық</w:t>
                      </w:r>
                      <w:proofErr w:type="spellEnd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proofErr w:type="spellStart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>ішінара</w:t>
                      </w:r>
                      <w:proofErr w:type="spellEnd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>автоматтандырылған</w:t>
                      </w:r>
                      <w:proofErr w:type="spellEnd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) </w:t>
                      </w:r>
                      <w:proofErr w:type="spellStart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>және</w:t>
                      </w:r>
                      <w:proofErr w:type="spellEnd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proofErr w:type="spellStart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>немесе</w:t>
                      </w:r>
                      <w:proofErr w:type="spellEnd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) қағаз </w:t>
                      </w:r>
                      <w:proofErr w:type="spellStart"/>
                      <w:r w:rsidR="0055109A" w:rsidRPr="0055109A">
                        <w:rPr>
                          <w:rFonts w:ascii="Times New Roman" w:hAnsi="Times New Roman" w:cs="Times New Roman"/>
                          <w:b/>
                        </w:rPr>
                        <w:t>жүзінде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8A2A49" w:rsidRPr="0055109A" w:rsidRDefault="008A2A49" w:rsidP="0040602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25075" w:rsidRPr="0055109A" w:rsidRDefault="008A2A49" w:rsidP="008A2A4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нәтижесін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ұсыну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 xml:space="preserve">: қағаз </w:t>
                      </w:r>
                      <w:proofErr w:type="spellStart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Pr="0055109A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2986405</wp:posOffset>
                </wp:positionV>
                <wp:extent cx="4086225" cy="1048624"/>
                <wp:effectExtent l="0" t="0" r="2857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0486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00" w:rsidRPr="00DD1200" w:rsidRDefault="00DD1200" w:rsidP="00DD1200">
                            <w:pPr>
                              <w:pStyle w:val="NormalWeb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>қызмет</w:t>
                            </w:r>
                            <w:proofErr w:type="spellEnd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>көрсету</w:t>
                            </w:r>
                            <w:proofErr w:type="spellEnd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>мерзімі</w:t>
                            </w:r>
                            <w:proofErr w:type="spellEnd"/>
                            <w:r w:rsidRPr="00DD1200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D1200" w:rsidRPr="00DD1200" w:rsidRDefault="00DD1200" w:rsidP="00DD1200">
                            <w:pPr>
                              <w:pStyle w:val="NormalWe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1)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берушіге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немесе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корпорацияға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өтініш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берген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кезде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алушы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құжаттарды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тапсырған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сәттен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бастап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- 15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жұмыс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күні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5B7EC9" w:rsidRPr="00406026" w:rsidRDefault="005B7EC9" w:rsidP="0040602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32.2pt;margin-top:235.15pt;width:321.75pt;height:8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" fillcolor="white [3201]" strokecolor="#f79646 [3209]" strokeweight="2pt">
                <v:path arrowok="t"/>
                <v:textbox>
                  <w:txbxContent>
                    <w:p w:rsidR="00DD1200" w:rsidRPr="00DD1200" w:rsidRDefault="00DD1200" w:rsidP="00DD1200">
                      <w:pPr>
                        <w:pStyle w:val="NormalWeb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DD1200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DD120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b/>
                          <w:sz w:val="22"/>
                          <w:szCs w:val="22"/>
                        </w:rPr>
                        <w:t>қызмет</w:t>
                      </w:r>
                      <w:proofErr w:type="spellEnd"/>
                      <w:r w:rsidRPr="00DD120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b/>
                          <w:sz w:val="22"/>
                          <w:szCs w:val="22"/>
                        </w:rPr>
                        <w:t>көрсету</w:t>
                      </w:r>
                      <w:proofErr w:type="spellEnd"/>
                      <w:r w:rsidRPr="00DD120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b/>
                          <w:sz w:val="22"/>
                          <w:szCs w:val="22"/>
                        </w:rPr>
                        <w:t>мерзімі</w:t>
                      </w:r>
                      <w:proofErr w:type="spellEnd"/>
                      <w:r w:rsidRPr="00DD1200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DD1200" w:rsidRPr="00DD1200" w:rsidRDefault="00DD1200" w:rsidP="00DD1200">
                      <w:pPr>
                        <w:pStyle w:val="NormalWeb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200">
                        <w:rPr>
                          <w:sz w:val="22"/>
                          <w:szCs w:val="22"/>
                        </w:rPr>
                        <w:t xml:space="preserve">1)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берушіге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немесе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корпорацияға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өтініш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берген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кезде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алушы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құжаттарды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тапсырған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сәттен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бастап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- 15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жұмыс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күні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5B7EC9" w:rsidRPr="00406026" w:rsidRDefault="005B7EC9" w:rsidP="0040602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3BA93" wp14:editId="775971AA">
                <wp:simplePos x="0" y="0"/>
                <wp:positionH relativeFrom="column">
                  <wp:posOffset>3832860</wp:posOffset>
                </wp:positionH>
                <wp:positionV relativeFrom="paragraph">
                  <wp:posOffset>3712210</wp:posOffset>
                </wp:positionV>
                <wp:extent cx="5819775" cy="2038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5ACC" w:rsidRPr="00F245C8" w:rsidRDefault="007A5ACC" w:rsidP="007A5AC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Жұмыс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кестесі</w:t>
                            </w:r>
                            <w:proofErr w:type="spellEnd"/>
                          </w:p>
                          <w:p w:rsidR="007A5ACC" w:rsidRDefault="007A5ACC" w:rsidP="007A5AC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1)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көрсетілетін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қызметті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берушіде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–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Республикасының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еңбек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заңнамасына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сәйкес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демалыс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мереке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күндерін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қоспағанда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дүйсенбіден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бастап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жұманы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қоса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алғанда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сағат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13.00-ден 14.00-ге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дейін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түскі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үзіліспен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сағат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9.00-ден 18.00-ге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дейін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көрсетілетін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қызметті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берушінің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белгіленген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жұмыс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кестесіне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сәйкес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</w:t>
                            </w:r>
                          </w:p>
                          <w:p w:rsidR="007A5ACC" w:rsidRPr="007A5ACC" w:rsidRDefault="007A5ACC" w:rsidP="007A5AC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7A5ACC" w:rsidRPr="00F245C8" w:rsidRDefault="007A5ACC" w:rsidP="007A5AC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2)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Мемлекеттік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корпорация –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Республикасының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еңбек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заңнамасына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сәйкес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демалыс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мереке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күндерін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қоспағанда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дүйсенбі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сенбі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аралығында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жұмыс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кестесіне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сәйкес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түскі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үзіліссіз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сағат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9.00-ден 20.00-ге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дейін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</w:t>
                            </w:r>
                            <w:r w:rsidRPr="00F245C8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7A5ACC" w:rsidRPr="00F245C8" w:rsidRDefault="007A5ACC" w:rsidP="007A5ACC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5C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3) </w:t>
                            </w:r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портал-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тәулік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бойы</w:t>
                            </w:r>
                            <w:proofErr w:type="spellEnd"/>
                            <w:r w:rsidRPr="007A5AC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3BA93" id="Прямоугольник 1" o:spid="_x0000_s1029" style="position:absolute;left:0;text-align:left;margin-left:301.8pt;margin-top:292.3pt;width:458.2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" fillcolor="window" strokecolor="#f79646" strokeweight="2pt">
                <v:path arrowok="t"/>
                <v:textbox>
                  <w:txbxContent>
                    <w:p w:rsidR="007A5ACC" w:rsidRPr="00F245C8" w:rsidRDefault="007A5ACC" w:rsidP="007A5AC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0"/>
                          <w:szCs w:val="10"/>
                        </w:rPr>
                      </w:pP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Жұмыс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кестесі</w:t>
                      </w:r>
                      <w:proofErr w:type="spellEnd"/>
                    </w:p>
                    <w:p w:rsidR="007A5ACC" w:rsidRDefault="007A5ACC" w:rsidP="007A5ACC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1)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көрсетілетін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қызметті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берушіде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–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Республикасының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еңбек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заңнамасына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сәйкес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демалыс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мереке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күндерін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қоспағанда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дүйсенбіден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бастап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жұманы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қоса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алғанда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сағат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13.00-ден 14.00-ге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дейін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түскі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үзіліспен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сағат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9.00-ден 18.00-ге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дейін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көрсетілетін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қызметті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берушінің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белгіленген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жұмыс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кестесіне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сәйкес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;</w:t>
                      </w:r>
                    </w:p>
                    <w:p w:rsidR="007A5ACC" w:rsidRPr="007A5ACC" w:rsidRDefault="007A5ACC" w:rsidP="007A5ACC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7A5ACC" w:rsidRPr="00F245C8" w:rsidRDefault="007A5ACC" w:rsidP="007A5ACC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2)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Мемлекеттік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корпорация –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Республикасының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еңбек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заңнамасына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сәйкес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демалыс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мереке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күндерін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қоспағанда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дүйсенбі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-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сенбі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аралығында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жұмыс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кестесіне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сәйкес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түскі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үзіліссіз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сағат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9.00-ден 20.00-ге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дейін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;</w:t>
                      </w:r>
                      <w:r w:rsidRPr="00F245C8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7A5ACC" w:rsidRPr="00F245C8" w:rsidRDefault="007A5ACC" w:rsidP="007A5ACC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245C8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3) </w:t>
                      </w:r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портал-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тәулік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бойы</w:t>
                      </w:r>
                      <w:proofErr w:type="spellEnd"/>
                      <w:r w:rsidRPr="007A5ACC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407035</wp:posOffset>
                </wp:positionV>
                <wp:extent cx="5800725" cy="30480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CC" w:rsidRPr="007A5ACC" w:rsidRDefault="007A5ACC" w:rsidP="007A5AC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үшін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қажетті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құжаттар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тізбесі</w:t>
                            </w:r>
                            <w:proofErr w:type="spellEnd"/>
                          </w:p>
                          <w:p w:rsidR="007A5ACC" w:rsidRPr="007A5ACC" w:rsidRDefault="007A5ACC" w:rsidP="007A5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</w:pP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көрсетілетін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қызметті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берушінің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кеңсесіне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немесе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Мемлекеттік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корпорацияға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жүгінген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кезде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:rsidR="007A5ACC" w:rsidRPr="007A5ACC" w:rsidRDefault="007A5ACC" w:rsidP="007A5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1)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құжатты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жоғалтқан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немесе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бүлдірген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білім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алушының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немесе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кәмелетке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толмаған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баланың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ата-анасының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заңды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өкілінің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)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негізгі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орта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жалпы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орта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білім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беру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ұйымы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басшысының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атына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жазылған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өтініші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;</w:t>
                            </w:r>
                          </w:p>
                          <w:p w:rsidR="007A5ACC" w:rsidRPr="007A5ACC" w:rsidRDefault="007A5ACC" w:rsidP="007A5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2)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білім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алушының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туу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туралы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куәлігі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немесе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жеке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куәлігі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(паспорт) (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жеке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басын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сәйкестендіру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үшін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талап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етіледі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);</w:t>
                            </w:r>
                          </w:p>
                          <w:p w:rsidR="00B14F3C" w:rsidRPr="00B14F3C" w:rsidRDefault="007A5ACC" w:rsidP="007A5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3)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Тегі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Аты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Әкесінің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аты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(бар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болса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)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өзгерген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немесе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)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білімі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туралы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құжат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бүлінген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кезде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білімі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туралы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құжаттың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түпнұсқасы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қоса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беріледі</w:t>
                            </w:r>
                            <w:proofErr w:type="spellEnd"/>
                            <w:r w:rsidRPr="007A5ACC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:rsidR="007A5ACC" w:rsidRDefault="007A5ACC" w:rsidP="007A5A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A5ACC" w:rsidRPr="007A5ACC" w:rsidRDefault="007A5ACC" w:rsidP="007A5A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  <w:u w:val="single"/>
                              </w:rPr>
                              <w:t>порталға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043785" w:rsidRPr="007A5ACC" w:rsidRDefault="007A5ACC" w:rsidP="007A5A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ұялы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байланыс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операторы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ұсынған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алушының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абоненттік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нөмірін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тіркеген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порталдың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есептік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жазбасына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қосқан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жағдайда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алушының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электрондық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цифрлық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қолтаңбасымен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немесе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бір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реттік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парольмен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куәландырылған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негізгі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жалпы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білім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беру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ұйымы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басшысының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атына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электрондық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құжат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нысанындағы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A5ACC">
                              <w:rPr>
                                <w:sz w:val="22"/>
                                <w:szCs w:val="22"/>
                              </w:rPr>
                              <w:t>өтініш</w:t>
                            </w:r>
                            <w:proofErr w:type="spellEnd"/>
                            <w:r w:rsidRPr="007A5AC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03.3pt;margin-top:32.05pt;width:456.75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7A5ACC" w:rsidRPr="007A5ACC" w:rsidRDefault="007A5ACC" w:rsidP="007A5AC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үшін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қажетті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құжаттар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b/>
                        </w:rPr>
                        <w:t>тізбесі</w:t>
                      </w:r>
                      <w:proofErr w:type="spellEnd"/>
                    </w:p>
                    <w:p w:rsidR="007A5ACC" w:rsidRPr="007A5ACC" w:rsidRDefault="007A5ACC" w:rsidP="007A5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u w:val="single"/>
                        </w:rPr>
                      </w:pP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көрсетілетін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қызметті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берушінің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кеңсесіне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немесе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Мемлекеттік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корпорацияға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жүгінген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кезде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>:</w:t>
                      </w:r>
                    </w:p>
                    <w:p w:rsidR="007A5ACC" w:rsidRPr="007A5ACC" w:rsidRDefault="007A5ACC" w:rsidP="007A5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1)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құжатты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жоғалтқан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немесе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бүлдірген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білім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алушының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немесе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кәмелетке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толмаған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баланың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ата-анасының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заңды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өкілінің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)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негізгі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орта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және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жалпы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орта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білім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беру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ұйымы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басшысының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атына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жазылған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өтініші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;</w:t>
                      </w:r>
                    </w:p>
                    <w:p w:rsidR="007A5ACC" w:rsidRPr="007A5ACC" w:rsidRDefault="007A5ACC" w:rsidP="007A5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2)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білім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алушының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туу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туралы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куәлігі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немесе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жеке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куәлігі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(паспорт) (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жеке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басын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сәйкестендіру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үшін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талап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етіледі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);</w:t>
                      </w:r>
                    </w:p>
                    <w:p w:rsidR="00B14F3C" w:rsidRPr="00B14F3C" w:rsidRDefault="007A5ACC" w:rsidP="007A5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3)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Тегі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Аты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Әкесінің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аты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(бар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болса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)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өзгерген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және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немесе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)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білімі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туралы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құжат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бүлінген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кезде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білімі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туралы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құжаттың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түпнұсқасы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қоса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беріледі</w:t>
                      </w:r>
                      <w:proofErr w:type="spellEnd"/>
                      <w:r w:rsidRPr="007A5ACC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:rsidR="007A5ACC" w:rsidRDefault="007A5ACC" w:rsidP="007A5AC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7A5ACC" w:rsidRPr="007A5ACC" w:rsidRDefault="007A5ACC" w:rsidP="007A5AC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7A5ACC">
                        <w:rPr>
                          <w:sz w:val="22"/>
                          <w:szCs w:val="22"/>
                          <w:u w:val="single"/>
                        </w:rPr>
                        <w:t>порталға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043785" w:rsidRPr="007A5ACC" w:rsidRDefault="007A5ACC" w:rsidP="007A5AC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ұялы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байланыс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операторы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ұсынған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алушының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абоненттік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нөмірін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тіркеген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порталдың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есептік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жазбасына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қосқан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жағдайда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алушының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электрондық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цифрлық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қолтаңбасымен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немесе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бір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реттік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парольмен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куәландырылған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негізгі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жалпы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білім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беру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ұйымы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басшысының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атына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электрондық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құжат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нысанындағы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A5ACC">
                        <w:rPr>
                          <w:sz w:val="22"/>
                          <w:szCs w:val="22"/>
                        </w:rPr>
                        <w:t>өтініш</w:t>
                      </w:r>
                      <w:proofErr w:type="spellEnd"/>
                      <w:r w:rsidRPr="007A5ACC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406400</wp:posOffset>
                </wp:positionV>
                <wp:extent cx="4067175" cy="23526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200" w:rsidRPr="00DD1200" w:rsidRDefault="00DD1200" w:rsidP="00DD1200">
                            <w:pPr>
                              <w:pStyle w:val="NormalWeb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Қазақстан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Республикасының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негізгі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жалпы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білім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беру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ұйымдары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бұдан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әрі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беруші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DD1200">
                              <w:rPr>
                                <w:sz w:val="22"/>
                                <w:szCs w:val="22"/>
                              </w:rPr>
                              <w:t>көрсетеді</w:t>
                            </w:r>
                            <w:proofErr w:type="spellEnd"/>
                            <w:r w:rsidRPr="00DD120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5109A" w:rsidRPr="0055109A" w:rsidRDefault="0055109A" w:rsidP="0055109A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</w:pP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Өтінішті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қабылдау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және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мемлекеттік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қызмет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көрсетудің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>нәтижесін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kk-KZ"/>
                              </w:rPr>
                              <w:t xml:space="preserve"> беру:</w:t>
                            </w:r>
                          </w:p>
                          <w:p w:rsidR="0055109A" w:rsidRPr="0055109A" w:rsidRDefault="0055109A" w:rsidP="0055109A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</w:pPr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1)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негізгі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орта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және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жалпы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орта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білім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беру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ұйымдарының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кеңсесі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;</w:t>
                            </w:r>
                          </w:p>
                          <w:p w:rsidR="0055109A" w:rsidRPr="0055109A" w:rsidRDefault="0055109A" w:rsidP="0055109A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</w:pPr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2) "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Азаматтарға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арналған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үкімет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"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мемлекеттік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корпорациясы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"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коммерциялық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емес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акционерлік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қоғамы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(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бұдан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әрі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-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Мемлекеттік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корпорация);</w:t>
                            </w:r>
                          </w:p>
                          <w:p w:rsidR="00406026" w:rsidRPr="0055109A" w:rsidRDefault="0055109A" w:rsidP="0055109A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3) "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электрондық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үкімет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" "www.egov.kz веб-порталы (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бұдан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әрі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- портал)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арқылы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жүзеге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асырылады</w:t>
                            </w:r>
                            <w:proofErr w:type="spellEnd"/>
                            <w:r w:rsidRPr="0055109A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.</w:t>
                            </w:r>
                          </w:p>
                          <w:p w:rsidR="00911C64" w:rsidRPr="005B7EC9" w:rsidRDefault="00911C64" w:rsidP="00406026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30.45pt;margin-top:32pt;width:320.2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" fillcolor="white [3201]" strokecolor="#f79646 [3209]" strokeweight="2pt">
                <v:path arrowok="t"/>
                <v:textbox>
                  <w:txbxContent>
                    <w:p w:rsidR="00DD1200" w:rsidRPr="00DD1200" w:rsidRDefault="00DD1200" w:rsidP="00DD1200">
                      <w:pPr>
                        <w:pStyle w:val="NormalWeb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Қазақстан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Республикасының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негізгі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жалпы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білім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беру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ұйымдары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бұдан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әрі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беруші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Pr="00DD1200">
                        <w:rPr>
                          <w:sz w:val="22"/>
                          <w:szCs w:val="22"/>
                        </w:rPr>
                        <w:t>көрсетеді</w:t>
                      </w:r>
                      <w:proofErr w:type="spellEnd"/>
                      <w:r w:rsidRPr="00DD120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55109A" w:rsidRPr="0055109A" w:rsidRDefault="0055109A" w:rsidP="0055109A">
                      <w:pPr>
                        <w:spacing w:after="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</w:pP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Өтінішті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қабылдау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және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мемлекеттік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қызмет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көрсетудің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>нәтижесін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b/>
                          <w:lang w:eastAsia="kk-KZ"/>
                        </w:rPr>
                        <w:t xml:space="preserve"> беру:</w:t>
                      </w:r>
                    </w:p>
                    <w:p w:rsidR="0055109A" w:rsidRPr="0055109A" w:rsidRDefault="0055109A" w:rsidP="0055109A">
                      <w:pPr>
                        <w:spacing w:after="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</w:pPr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1)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негізгі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орта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және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жалпы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орта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білім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беру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ұйымдарының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кеңсесі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;</w:t>
                      </w:r>
                    </w:p>
                    <w:p w:rsidR="0055109A" w:rsidRPr="0055109A" w:rsidRDefault="0055109A" w:rsidP="0055109A">
                      <w:pPr>
                        <w:spacing w:after="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</w:pPr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2) "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Азаматтарға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арналған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үкімет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"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мемлекеттік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корпорациясы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"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коммерциялық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емес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акционерлік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қоғамы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(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бұдан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әрі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-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Мемлекеттік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корпорация);</w:t>
                      </w:r>
                    </w:p>
                    <w:p w:rsidR="00406026" w:rsidRPr="0055109A" w:rsidRDefault="0055109A" w:rsidP="0055109A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3) "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электрондық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үкімет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" "www.egov.kz веб-порталы (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бұдан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әрі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- портал)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арқылы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жүзеге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асырылады</w:t>
                      </w:r>
                      <w:proofErr w:type="spellEnd"/>
                      <w:r w:rsidRPr="0055109A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.</w:t>
                      </w:r>
                    </w:p>
                    <w:p w:rsidR="00911C64" w:rsidRPr="005B7EC9" w:rsidRDefault="00911C64" w:rsidP="00406026">
                      <w:pPr>
                        <w:pStyle w:val="NoSpacing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5979160</wp:posOffset>
                </wp:positionV>
                <wp:extent cx="10058400" cy="530860"/>
                <wp:effectExtent l="0" t="0" r="1905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53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-31.95pt;margin-top:470.8pt;width:11in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B4322"/>
    <w:rsid w:val="001C0387"/>
    <w:rsid w:val="00281E5E"/>
    <w:rsid w:val="002A500B"/>
    <w:rsid w:val="002E3455"/>
    <w:rsid w:val="00406026"/>
    <w:rsid w:val="004B0BAD"/>
    <w:rsid w:val="00531143"/>
    <w:rsid w:val="0055109A"/>
    <w:rsid w:val="005B7EC9"/>
    <w:rsid w:val="00625075"/>
    <w:rsid w:val="006B0731"/>
    <w:rsid w:val="007273A4"/>
    <w:rsid w:val="00741904"/>
    <w:rsid w:val="0075537F"/>
    <w:rsid w:val="007A5ACC"/>
    <w:rsid w:val="007C74EA"/>
    <w:rsid w:val="007F717E"/>
    <w:rsid w:val="008A2A49"/>
    <w:rsid w:val="008C58F9"/>
    <w:rsid w:val="008E5409"/>
    <w:rsid w:val="00911C64"/>
    <w:rsid w:val="00950892"/>
    <w:rsid w:val="009C125B"/>
    <w:rsid w:val="009F61F2"/>
    <w:rsid w:val="00A1756E"/>
    <w:rsid w:val="00A509B3"/>
    <w:rsid w:val="00B11625"/>
    <w:rsid w:val="00B14F3C"/>
    <w:rsid w:val="00B178D1"/>
    <w:rsid w:val="00B27C81"/>
    <w:rsid w:val="00B3052A"/>
    <w:rsid w:val="00B72941"/>
    <w:rsid w:val="00BE0A4A"/>
    <w:rsid w:val="00BF426A"/>
    <w:rsid w:val="00CB2ABE"/>
    <w:rsid w:val="00CE48CD"/>
    <w:rsid w:val="00D00514"/>
    <w:rsid w:val="00D01086"/>
    <w:rsid w:val="00D766B7"/>
    <w:rsid w:val="00DD1200"/>
    <w:rsid w:val="00E20A02"/>
    <w:rsid w:val="00E42A78"/>
    <w:rsid w:val="00E552D2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12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B192-E40D-4CCB-ADF4-FB64CA14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3</cp:revision>
  <cp:lastPrinted>2018-10-26T03:12:00Z</cp:lastPrinted>
  <dcterms:created xsi:type="dcterms:W3CDTF">2020-10-09T10:52:00Z</dcterms:created>
  <dcterms:modified xsi:type="dcterms:W3CDTF">2020-10-09T11:06:00Z</dcterms:modified>
</cp:coreProperties>
</file>